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1190" w14:textId="77777777" w:rsidR="00746793" w:rsidRPr="00043EDB" w:rsidRDefault="00746793" w:rsidP="00DA2353">
      <w:pPr>
        <w:pStyle w:val="Default"/>
        <w:jc w:val="right"/>
        <w:rPr>
          <w:rFonts w:asciiTheme="minorHAnsi" w:hAnsiTheme="minorHAnsi" w:cstheme="minorHAnsi"/>
        </w:rPr>
      </w:pPr>
    </w:p>
    <w:p w14:paraId="456EAE2F" w14:textId="77777777" w:rsidR="0045498C" w:rsidRPr="00043EDB" w:rsidRDefault="0045498C" w:rsidP="00746793">
      <w:pPr>
        <w:pStyle w:val="Default"/>
        <w:rPr>
          <w:rFonts w:asciiTheme="minorHAnsi" w:hAnsiTheme="minorHAnsi" w:cstheme="minorHAnsi"/>
        </w:rPr>
      </w:pPr>
    </w:p>
    <w:p w14:paraId="421D10E0" w14:textId="0E553DAC" w:rsidR="0045498C" w:rsidRPr="00043EDB" w:rsidRDefault="00A95A00" w:rsidP="00DA2353">
      <w:pPr>
        <w:pStyle w:val="Default"/>
        <w:jc w:val="right"/>
        <w:rPr>
          <w:rFonts w:asciiTheme="minorHAnsi" w:hAnsiTheme="minorHAnsi" w:cstheme="minorHAnsi"/>
          <w:b/>
          <w:bCs/>
          <w:color w:val="auto"/>
        </w:rPr>
      </w:pPr>
      <w:r w:rsidRPr="00043EDB">
        <w:rPr>
          <w:rFonts w:asciiTheme="minorHAnsi" w:hAnsiTheme="minorHAnsi" w:cstheme="minorHAnsi"/>
          <w:b/>
          <w:bCs/>
          <w:color w:val="auto"/>
        </w:rPr>
        <w:t xml:space="preserve">                                                    ZAŁĄCZNIK NR M11 DO REGULAMINU KONKURSU </w:t>
      </w:r>
    </w:p>
    <w:p w14:paraId="29480341" w14:textId="77777777" w:rsidR="0045498C" w:rsidRPr="00043EDB" w:rsidRDefault="0045498C" w:rsidP="00DA2353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81CEF56" w14:textId="32F630DA" w:rsidR="00746793" w:rsidRPr="00043EDB" w:rsidRDefault="00746793" w:rsidP="00746793">
      <w:pPr>
        <w:pStyle w:val="Default"/>
        <w:rPr>
          <w:rFonts w:asciiTheme="minorHAnsi" w:hAnsiTheme="minorHAnsi" w:cstheme="minorHAnsi"/>
          <w:color w:val="auto"/>
        </w:rPr>
      </w:pPr>
    </w:p>
    <w:p w14:paraId="5597B515" w14:textId="77777777" w:rsidR="00043EDB" w:rsidRPr="00043EDB" w:rsidRDefault="00043EDB" w:rsidP="00043EDB">
      <w:pPr>
        <w:spacing w:after="120" w:line="360" w:lineRule="auto"/>
        <w:rPr>
          <w:rFonts w:eastAsia="Times New Roman" w:cstheme="minorHAnsi"/>
          <w:b/>
          <w:bCs/>
          <w:sz w:val="24"/>
          <w:szCs w:val="24"/>
        </w:rPr>
      </w:pPr>
      <w:r w:rsidRPr="00043EDB">
        <w:rPr>
          <w:rFonts w:cstheme="minorHAnsi"/>
          <w:b/>
          <w:bCs/>
          <w:sz w:val="24"/>
          <w:szCs w:val="24"/>
        </w:rPr>
        <w:t>1.</w:t>
      </w:r>
      <w:r w:rsidRPr="00043EDB">
        <w:rPr>
          <w:rFonts w:cstheme="minorHAnsi"/>
          <w:b/>
          <w:bCs/>
          <w:sz w:val="24"/>
          <w:szCs w:val="24"/>
        </w:rPr>
        <w:tab/>
        <w:t>CELE I PRZEDMIOT KONKURSU</w:t>
      </w:r>
    </w:p>
    <w:p w14:paraId="380AC51B" w14:textId="29C35ECD" w:rsidR="00043EDB" w:rsidRPr="00043EDB" w:rsidRDefault="00043EDB" w:rsidP="00043EDB">
      <w:pPr>
        <w:spacing w:line="360" w:lineRule="auto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 xml:space="preserve">Celem Konkursu jest uzyskanie najlepszego rozwiązania koncepcji urbanistyczno-architektonicznej Pawilonu Polski  i zagospodarowania terenu przyległego (działki) podczas EXPO 2025 w Osace, Japonia. Koncepcje te winny łączyć oddanie tematu przewodniego Pawilonu Polski ze współczesnymi, oryginalnymi i innowacyjnymi rozwiązaniami architektonicznymi i technologicznymi oraz wymaganiami Regulaminu. </w:t>
      </w:r>
    </w:p>
    <w:p w14:paraId="1038693D" w14:textId="77777777" w:rsidR="00043EDB" w:rsidRPr="00043EDB" w:rsidRDefault="00043EDB" w:rsidP="00043EDB">
      <w:pPr>
        <w:spacing w:after="120" w:line="360" w:lineRule="auto"/>
        <w:rPr>
          <w:rFonts w:cstheme="minorHAnsi"/>
          <w:b/>
          <w:bCs/>
          <w:sz w:val="24"/>
          <w:szCs w:val="24"/>
        </w:rPr>
      </w:pPr>
    </w:p>
    <w:p w14:paraId="5F2A0720" w14:textId="32F6C46C" w:rsidR="00043EDB" w:rsidRPr="00043EDB" w:rsidRDefault="00043EDB" w:rsidP="00043EDB">
      <w:pPr>
        <w:spacing w:after="120" w:line="360" w:lineRule="auto"/>
        <w:rPr>
          <w:rFonts w:cstheme="minorHAnsi"/>
          <w:b/>
          <w:bCs/>
          <w:sz w:val="24"/>
          <w:szCs w:val="24"/>
        </w:rPr>
      </w:pPr>
      <w:r w:rsidRPr="00043EDB">
        <w:rPr>
          <w:rFonts w:cstheme="minorHAnsi"/>
          <w:b/>
          <w:bCs/>
          <w:sz w:val="24"/>
          <w:szCs w:val="24"/>
        </w:rPr>
        <w:t>2.</w:t>
      </w:r>
      <w:r w:rsidRPr="00043EDB">
        <w:rPr>
          <w:rFonts w:cstheme="minorHAnsi"/>
          <w:b/>
          <w:bCs/>
          <w:sz w:val="24"/>
          <w:szCs w:val="24"/>
        </w:rPr>
        <w:tab/>
        <w:t>ZADANIA KONKURSU</w:t>
      </w:r>
    </w:p>
    <w:p w14:paraId="6A6038C7" w14:textId="53FDE2AB" w:rsidR="00043EDB" w:rsidRPr="00043EDB" w:rsidRDefault="00043EDB" w:rsidP="00043EDB">
      <w:pPr>
        <w:spacing w:line="360" w:lineRule="auto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Zadaniem podstawowym w oczekiwaniach Organizatora Konkursu jest stworzenie wizji architektoniczno-przestrzennej Pawilonu Polski wraz z projektem zagospodarowania terenu przyległego (działki) - podczas EXPO 2025 w Osace</w:t>
      </w:r>
      <w:r w:rsidR="00885EC0">
        <w:rPr>
          <w:rFonts w:cstheme="minorHAnsi"/>
          <w:sz w:val="24"/>
          <w:szCs w:val="24"/>
        </w:rPr>
        <w:t>,</w:t>
      </w:r>
      <w:r w:rsidRPr="00043EDB">
        <w:rPr>
          <w:rFonts w:cstheme="minorHAnsi"/>
          <w:sz w:val="24"/>
          <w:szCs w:val="24"/>
        </w:rPr>
        <w:t xml:space="preserve"> odpowiadającej zamierzeniu promocji Polski na możliwie wielu polach jej dorobku kulturowego i gospodarczego oraz wyróżniającej nasz kraj w grupie pawilonów na wystawie EXPO 2025, zgodnie z Wytycznymi Zamawiającego</w:t>
      </w:r>
      <w:r w:rsidR="00EE7F2B">
        <w:rPr>
          <w:rFonts w:cstheme="minorHAnsi"/>
          <w:sz w:val="24"/>
          <w:szCs w:val="24"/>
        </w:rPr>
        <w:t xml:space="preserve"> oraz Koncepcją Programową</w:t>
      </w:r>
      <w:r w:rsidRPr="00043EDB">
        <w:rPr>
          <w:rFonts w:cstheme="minorHAnsi"/>
          <w:sz w:val="24"/>
          <w:szCs w:val="24"/>
        </w:rPr>
        <w:t>.</w:t>
      </w:r>
    </w:p>
    <w:p w14:paraId="086F288D" w14:textId="79E80793" w:rsidR="00043EDB" w:rsidRPr="00043EDB" w:rsidRDefault="00043EDB" w:rsidP="00043EDB">
      <w:pPr>
        <w:spacing w:line="360" w:lineRule="auto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 xml:space="preserve">W </w:t>
      </w:r>
      <w:r w:rsidR="00885EC0">
        <w:rPr>
          <w:rFonts w:cstheme="minorHAnsi"/>
          <w:sz w:val="24"/>
          <w:szCs w:val="24"/>
        </w:rPr>
        <w:t>P</w:t>
      </w:r>
      <w:r w:rsidRPr="00043EDB">
        <w:rPr>
          <w:rFonts w:cstheme="minorHAnsi"/>
          <w:sz w:val="24"/>
          <w:szCs w:val="24"/>
        </w:rPr>
        <w:t xml:space="preserve">racy </w:t>
      </w:r>
      <w:r w:rsidR="00885EC0">
        <w:rPr>
          <w:rFonts w:cstheme="minorHAnsi"/>
          <w:sz w:val="24"/>
          <w:szCs w:val="24"/>
        </w:rPr>
        <w:t>K</w:t>
      </w:r>
      <w:r w:rsidRPr="00043EDB">
        <w:rPr>
          <w:rFonts w:cstheme="minorHAnsi"/>
          <w:sz w:val="24"/>
          <w:szCs w:val="24"/>
        </w:rPr>
        <w:t>onkursowej należy twórczo rozwinąć założenia programowe zawarte w Wytycznych</w:t>
      </w:r>
      <w:r w:rsidR="00EE7F2B">
        <w:rPr>
          <w:rFonts w:cstheme="minorHAnsi"/>
          <w:sz w:val="24"/>
          <w:szCs w:val="24"/>
        </w:rPr>
        <w:t xml:space="preserve"> oraz Koncepcji Programowej</w:t>
      </w:r>
      <w:r w:rsidRPr="00043EDB">
        <w:rPr>
          <w:rFonts w:cstheme="minorHAnsi"/>
          <w:sz w:val="24"/>
          <w:szCs w:val="24"/>
        </w:rPr>
        <w:t>, które</w:t>
      </w:r>
      <w:r w:rsidR="00EE7F2B">
        <w:rPr>
          <w:rFonts w:cstheme="minorHAnsi"/>
          <w:sz w:val="24"/>
          <w:szCs w:val="24"/>
        </w:rPr>
        <w:t xml:space="preserve"> </w:t>
      </w:r>
      <w:r w:rsidRPr="00043EDB">
        <w:rPr>
          <w:rFonts w:cstheme="minorHAnsi"/>
          <w:sz w:val="24"/>
          <w:szCs w:val="24"/>
        </w:rPr>
        <w:t>są osią prezentacji zarówno programu gospodarczego oraz kulturalnego, jak i ogólnego programu prezentacji Polski podczas EXPO 2025.</w:t>
      </w:r>
    </w:p>
    <w:p w14:paraId="2B735F2C" w14:textId="1AB4231E" w:rsidR="00043EDB" w:rsidRPr="00043EDB" w:rsidRDefault="00043EDB" w:rsidP="00043EDB">
      <w:pPr>
        <w:spacing w:after="120" w:line="360" w:lineRule="auto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Należy dążyć do uzyskania koncepcji architektonicznej Pawilonu Polski wraz z koncepcją  zagospodarowania terenu przyległego</w:t>
      </w:r>
      <w:r w:rsidR="00581E10">
        <w:rPr>
          <w:rFonts w:cstheme="minorHAnsi"/>
          <w:sz w:val="24"/>
          <w:szCs w:val="24"/>
        </w:rPr>
        <w:t>,</w:t>
      </w:r>
      <w:r w:rsidRPr="00043EDB">
        <w:rPr>
          <w:rFonts w:cstheme="minorHAnsi"/>
          <w:sz w:val="24"/>
          <w:szCs w:val="24"/>
        </w:rPr>
        <w:t xml:space="preserve"> uwzględniającej prestiż, rangę i charakter obiektu</w:t>
      </w:r>
      <w:r w:rsidR="00581E10">
        <w:rPr>
          <w:rFonts w:cstheme="minorHAnsi"/>
          <w:sz w:val="24"/>
          <w:szCs w:val="24"/>
        </w:rPr>
        <w:t>,</w:t>
      </w:r>
      <w:r w:rsidRPr="00043EDB">
        <w:rPr>
          <w:rFonts w:cstheme="minorHAnsi"/>
          <w:sz w:val="24"/>
          <w:szCs w:val="24"/>
        </w:rPr>
        <w:t xml:space="preserve"> przy jednoczesnym założeniu racjonalnie ekonomicznego kosztu realizacji i eksploatacji nie przekraczającej kwoty</w:t>
      </w:r>
      <w:r w:rsidR="00BA0F23">
        <w:rPr>
          <w:rFonts w:cstheme="minorHAnsi"/>
          <w:sz w:val="24"/>
          <w:szCs w:val="24"/>
        </w:rPr>
        <w:t>,</w:t>
      </w:r>
      <w:r w:rsidRPr="00043EDB">
        <w:rPr>
          <w:rFonts w:cstheme="minorHAnsi"/>
          <w:sz w:val="24"/>
          <w:szCs w:val="24"/>
        </w:rPr>
        <w:t xml:space="preserve"> o której mowa w Regulaminie Konkursu.</w:t>
      </w:r>
    </w:p>
    <w:p w14:paraId="1916891E" w14:textId="77777777" w:rsidR="00746793" w:rsidRPr="00043EDB" w:rsidRDefault="00746793" w:rsidP="00746793">
      <w:pPr>
        <w:pStyle w:val="Default"/>
        <w:rPr>
          <w:rFonts w:asciiTheme="minorHAnsi" w:hAnsiTheme="minorHAnsi" w:cstheme="minorHAnsi"/>
          <w:color w:val="auto"/>
        </w:rPr>
      </w:pPr>
    </w:p>
    <w:p w14:paraId="3FB67B2C" w14:textId="77777777" w:rsidR="00043EDB" w:rsidRPr="00043EDB" w:rsidRDefault="00043EDB" w:rsidP="00746793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43EDB">
        <w:rPr>
          <w:rFonts w:asciiTheme="minorHAnsi" w:hAnsiTheme="minorHAnsi" w:cstheme="minorHAnsi"/>
          <w:b/>
          <w:bCs/>
          <w:color w:val="auto"/>
        </w:rPr>
        <w:t>3.  WYTYCZNE ZAMAWIAJĄCEGO</w:t>
      </w:r>
    </w:p>
    <w:p w14:paraId="0A01B689" w14:textId="5464F276" w:rsidR="00746793" w:rsidRPr="00043EDB" w:rsidRDefault="00043EDB" w:rsidP="00746793">
      <w:pPr>
        <w:pStyle w:val="Default"/>
        <w:rPr>
          <w:rFonts w:asciiTheme="minorHAnsi" w:hAnsiTheme="minorHAnsi" w:cstheme="minorHAnsi"/>
          <w:color w:val="auto"/>
        </w:rPr>
      </w:pPr>
      <w:r w:rsidRPr="00043EDB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7EC45126" w14:textId="795C9556" w:rsidR="00746793" w:rsidRPr="00EE7F2B" w:rsidRDefault="00746793" w:rsidP="0045498C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EE7F2B">
        <w:rPr>
          <w:rFonts w:asciiTheme="minorHAnsi" w:hAnsiTheme="minorHAnsi" w:cstheme="minorHAnsi"/>
          <w:color w:val="auto"/>
          <w:u w:val="single"/>
        </w:rPr>
        <w:t>I. Idea przewodnia wystąpienia Polski na EXPO 2025</w:t>
      </w:r>
    </w:p>
    <w:p w14:paraId="4C6A2586" w14:textId="77777777" w:rsidR="00746793" w:rsidRPr="00043EDB" w:rsidRDefault="00746793" w:rsidP="00746793">
      <w:pPr>
        <w:pStyle w:val="Default"/>
        <w:rPr>
          <w:rFonts w:asciiTheme="minorHAnsi" w:hAnsiTheme="minorHAnsi" w:cstheme="minorHAnsi"/>
          <w:color w:val="auto"/>
        </w:rPr>
      </w:pPr>
    </w:p>
    <w:p w14:paraId="1F2E764D" w14:textId="19F931CE" w:rsidR="00746793" w:rsidRPr="00043EDB" w:rsidRDefault="00746793" w:rsidP="00746793">
      <w:pPr>
        <w:pStyle w:val="Default"/>
        <w:rPr>
          <w:rFonts w:asciiTheme="minorHAnsi" w:hAnsiTheme="minorHAnsi" w:cstheme="minorHAnsi"/>
          <w:color w:val="auto"/>
        </w:rPr>
      </w:pPr>
      <w:r w:rsidRPr="00043EDB">
        <w:rPr>
          <w:rFonts w:asciiTheme="minorHAnsi" w:hAnsiTheme="minorHAnsi" w:cstheme="minorHAnsi"/>
          <w:color w:val="auto"/>
        </w:rPr>
        <w:t>Polska na Wystawie EXPO 202</w:t>
      </w:r>
      <w:r w:rsidR="00486127" w:rsidRPr="00043EDB">
        <w:rPr>
          <w:rFonts w:asciiTheme="minorHAnsi" w:hAnsiTheme="minorHAnsi" w:cstheme="minorHAnsi"/>
          <w:color w:val="auto"/>
        </w:rPr>
        <w:t>5</w:t>
      </w:r>
      <w:r w:rsidRPr="00043EDB">
        <w:rPr>
          <w:rFonts w:asciiTheme="minorHAnsi" w:hAnsiTheme="minorHAnsi" w:cstheme="minorHAnsi"/>
          <w:color w:val="auto"/>
        </w:rPr>
        <w:t xml:space="preserve"> w </w:t>
      </w:r>
      <w:r w:rsidR="00486127" w:rsidRPr="00043EDB">
        <w:rPr>
          <w:rFonts w:asciiTheme="minorHAnsi" w:hAnsiTheme="minorHAnsi" w:cstheme="minorHAnsi"/>
          <w:color w:val="auto"/>
        </w:rPr>
        <w:t>Osace</w:t>
      </w:r>
      <w:r w:rsidRPr="00043EDB">
        <w:rPr>
          <w:rFonts w:asciiTheme="minorHAnsi" w:hAnsiTheme="minorHAnsi" w:cstheme="minorHAnsi"/>
          <w:color w:val="auto"/>
        </w:rPr>
        <w:t xml:space="preserve"> ma zaprezentować się jako kraj: </w:t>
      </w:r>
    </w:p>
    <w:p w14:paraId="07F87CC3" w14:textId="77777777" w:rsidR="00486127" w:rsidRPr="00043EDB" w:rsidRDefault="00486127" w:rsidP="00153B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4002169" w14:textId="4D3ACCDE" w:rsidR="008A3CC3" w:rsidRPr="00043EDB" w:rsidRDefault="0045498C" w:rsidP="00153B30">
      <w:pPr>
        <w:pStyle w:val="Default"/>
        <w:numPr>
          <w:ilvl w:val="0"/>
          <w:numId w:val="8"/>
        </w:numPr>
        <w:spacing w:after="39"/>
        <w:jc w:val="both"/>
        <w:rPr>
          <w:rFonts w:asciiTheme="minorHAnsi" w:hAnsiTheme="minorHAnsi" w:cstheme="minorHAnsi"/>
        </w:rPr>
      </w:pPr>
      <w:r w:rsidRPr="00043EDB">
        <w:rPr>
          <w:rFonts w:asciiTheme="minorHAnsi" w:hAnsiTheme="minorHAnsi" w:cstheme="minorHAnsi"/>
        </w:rPr>
        <w:t xml:space="preserve">o </w:t>
      </w:r>
      <w:r w:rsidR="008A3CC3" w:rsidRPr="00043EDB">
        <w:rPr>
          <w:rFonts w:asciiTheme="minorHAnsi" w:hAnsiTheme="minorHAnsi" w:cstheme="minorHAnsi"/>
        </w:rPr>
        <w:t>ogromnych pokład</w:t>
      </w:r>
      <w:r w:rsidRPr="00043EDB">
        <w:rPr>
          <w:rFonts w:asciiTheme="minorHAnsi" w:hAnsiTheme="minorHAnsi" w:cstheme="minorHAnsi"/>
        </w:rPr>
        <w:t>ach</w:t>
      </w:r>
      <w:r w:rsidR="008A3CC3" w:rsidRPr="00043EDB">
        <w:rPr>
          <w:rFonts w:asciiTheme="minorHAnsi" w:hAnsiTheme="minorHAnsi" w:cstheme="minorHAnsi"/>
        </w:rPr>
        <w:t xml:space="preserve"> kreatywności oraz zdolności do </w:t>
      </w:r>
      <w:r w:rsidR="000D5D01" w:rsidRPr="00043EDB">
        <w:rPr>
          <w:rFonts w:asciiTheme="minorHAnsi" w:hAnsiTheme="minorHAnsi" w:cstheme="minorHAnsi"/>
        </w:rPr>
        <w:t xml:space="preserve">twórczego </w:t>
      </w:r>
      <w:r w:rsidR="008A3CC3" w:rsidRPr="00043EDB">
        <w:rPr>
          <w:rFonts w:asciiTheme="minorHAnsi" w:hAnsiTheme="minorHAnsi" w:cstheme="minorHAnsi"/>
        </w:rPr>
        <w:t xml:space="preserve">czerpania z </w:t>
      </w:r>
      <w:r w:rsidR="000D5D01" w:rsidRPr="00043EDB">
        <w:rPr>
          <w:rFonts w:asciiTheme="minorHAnsi" w:hAnsiTheme="minorHAnsi" w:cstheme="minorHAnsi"/>
        </w:rPr>
        <w:t>wyzwań</w:t>
      </w:r>
      <w:r w:rsidR="008A3CC3" w:rsidRPr="00043EDB">
        <w:rPr>
          <w:rFonts w:asciiTheme="minorHAnsi" w:hAnsiTheme="minorHAnsi" w:cstheme="minorHAnsi"/>
        </w:rPr>
        <w:t xml:space="preserve"> przynoszonych przez społeczeństwo i naturę</w:t>
      </w:r>
      <w:r w:rsidR="00EE7F2B">
        <w:rPr>
          <w:rFonts w:asciiTheme="minorHAnsi" w:hAnsiTheme="minorHAnsi" w:cstheme="minorHAnsi"/>
        </w:rPr>
        <w:t>;</w:t>
      </w:r>
      <w:r w:rsidR="000D5D01" w:rsidRPr="00043EDB">
        <w:rPr>
          <w:rFonts w:asciiTheme="minorHAnsi" w:hAnsiTheme="minorHAnsi" w:cstheme="minorHAnsi"/>
        </w:rPr>
        <w:t xml:space="preserve"> </w:t>
      </w:r>
    </w:p>
    <w:p w14:paraId="2A79EAB1" w14:textId="63D24FD7" w:rsidR="008A3CC3" w:rsidRPr="00043EDB" w:rsidRDefault="008A3CC3" w:rsidP="00153B30">
      <w:pPr>
        <w:pStyle w:val="Default"/>
        <w:numPr>
          <w:ilvl w:val="0"/>
          <w:numId w:val="8"/>
        </w:numPr>
        <w:spacing w:after="39"/>
        <w:jc w:val="both"/>
        <w:rPr>
          <w:rFonts w:asciiTheme="minorHAnsi" w:hAnsiTheme="minorHAnsi" w:cstheme="minorHAnsi"/>
        </w:rPr>
      </w:pPr>
      <w:r w:rsidRPr="00043EDB">
        <w:rPr>
          <w:rFonts w:asciiTheme="minorHAnsi" w:hAnsiTheme="minorHAnsi" w:cstheme="minorHAnsi"/>
        </w:rPr>
        <w:lastRenderedPageBreak/>
        <w:t>ceniący poczucie specyfiki miejsca życia i szacunek do niego, akcept</w:t>
      </w:r>
      <w:r w:rsidR="004C07AD" w:rsidRPr="00043EDB">
        <w:rPr>
          <w:rFonts w:asciiTheme="minorHAnsi" w:hAnsiTheme="minorHAnsi" w:cstheme="minorHAnsi"/>
        </w:rPr>
        <w:t>ujący</w:t>
      </w:r>
      <w:r w:rsidRPr="00043EDB">
        <w:rPr>
          <w:rFonts w:asciiTheme="minorHAnsi" w:hAnsiTheme="minorHAnsi" w:cstheme="minorHAnsi"/>
        </w:rPr>
        <w:t xml:space="preserve"> i czerp</w:t>
      </w:r>
      <w:r w:rsidR="004C07AD" w:rsidRPr="00043EDB">
        <w:rPr>
          <w:rFonts w:asciiTheme="minorHAnsi" w:hAnsiTheme="minorHAnsi" w:cstheme="minorHAnsi"/>
        </w:rPr>
        <w:t>iący</w:t>
      </w:r>
      <w:r w:rsidRPr="00043EDB">
        <w:rPr>
          <w:rFonts w:asciiTheme="minorHAnsi" w:hAnsiTheme="minorHAnsi" w:cstheme="minorHAnsi"/>
        </w:rPr>
        <w:t xml:space="preserve"> z bogatego dziedzictwa w dążeniu do wspólnej przyszłości</w:t>
      </w:r>
      <w:r w:rsidR="00EE7F2B">
        <w:rPr>
          <w:rFonts w:asciiTheme="minorHAnsi" w:hAnsiTheme="minorHAnsi" w:cstheme="minorHAnsi"/>
        </w:rPr>
        <w:t>;</w:t>
      </w:r>
    </w:p>
    <w:p w14:paraId="1F822791" w14:textId="164DDA3A" w:rsidR="003A76F4" w:rsidRPr="00043EDB" w:rsidRDefault="003A76F4" w:rsidP="00153B30">
      <w:pPr>
        <w:pStyle w:val="Default"/>
        <w:numPr>
          <w:ilvl w:val="0"/>
          <w:numId w:val="8"/>
        </w:numPr>
        <w:spacing w:after="39"/>
        <w:jc w:val="both"/>
        <w:rPr>
          <w:rFonts w:asciiTheme="minorHAnsi" w:hAnsiTheme="minorHAnsi" w:cstheme="minorHAnsi"/>
        </w:rPr>
      </w:pPr>
      <w:r w:rsidRPr="00043EDB">
        <w:rPr>
          <w:rFonts w:asciiTheme="minorHAnsi" w:hAnsiTheme="minorHAnsi" w:cstheme="minorHAnsi"/>
        </w:rPr>
        <w:t>wybitnych jednostek</w:t>
      </w:r>
      <w:r w:rsidR="0045498C" w:rsidRPr="00043EDB">
        <w:rPr>
          <w:rFonts w:asciiTheme="minorHAnsi" w:hAnsiTheme="minorHAnsi" w:cstheme="minorHAnsi"/>
        </w:rPr>
        <w:t>,</w:t>
      </w:r>
      <w:r w:rsidRPr="00043EDB">
        <w:rPr>
          <w:rFonts w:asciiTheme="minorHAnsi" w:hAnsiTheme="minorHAnsi" w:cstheme="minorHAnsi"/>
        </w:rPr>
        <w:t xml:space="preserve"> z uwzględnieniem zwłaszcza postaci Fryderyka Chopina</w:t>
      </w:r>
      <w:r w:rsidR="0045498C" w:rsidRPr="00043EDB">
        <w:rPr>
          <w:rFonts w:asciiTheme="minorHAnsi" w:hAnsiTheme="minorHAnsi" w:cstheme="minorHAnsi"/>
        </w:rPr>
        <w:t>,</w:t>
      </w:r>
      <w:r w:rsidRPr="00043EDB">
        <w:rPr>
          <w:rFonts w:asciiTheme="minorHAnsi" w:hAnsiTheme="minorHAnsi" w:cstheme="minorHAnsi"/>
        </w:rPr>
        <w:t xml:space="preserve"> jako nośnika wartości opowiadających o Polsce</w:t>
      </w:r>
      <w:r w:rsidR="00EE7F2B">
        <w:rPr>
          <w:rFonts w:asciiTheme="minorHAnsi" w:hAnsiTheme="minorHAnsi" w:cstheme="minorHAnsi"/>
        </w:rPr>
        <w:t>;</w:t>
      </w:r>
    </w:p>
    <w:p w14:paraId="5A1E1B6F" w14:textId="43F651D4" w:rsidR="004C07AD" w:rsidRPr="00043EDB" w:rsidRDefault="004C07AD" w:rsidP="00885E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którego głównym zasobem są ludzie – twórczy, otwarci, profesjonalni, świadomi wyzwań życia, odważni w swoich myślach i działaniach, wyprzedzający czasy, w którym przyszło im żyć</w:t>
      </w:r>
      <w:r w:rsidR="00EE7F2B">
        <w:rPr>
          <w:rFonts w:cstheme="minorHAnsi"/>
          <w:sz w:val="24"/>
          <w:szCs w:val="24"/>
        </w:rPr>
        <w:t>;</w:t>
      </w:r>
      <w:r w:rsidRPr="00043EDB">
        <w:rPr>
          <w:rFonts w:cstheme="minorHAnsi"/>
          <w:sz w:val="24"/>
          <w:szCs w:val="24"/>
        </w:rPr>
        <w:t xml:space="preserve"> </w:t>
      </w:r>
    </w:p>
    <w:p w14:paraId="4D6C06AA" w14:textId="295F3FEA" w:rsidR="003A76F4" w:rsidRPr="00043EDB" w:rsidRDefault="004C07AD" w:rsidP="00153B30">
      <w:pPr>
        <w:pStyle w:val="Default"/>
        <w:numPr>
          <w:ilvl w:val="0"/>
          <w:numId w:val="8"/>
        </w:numPr>
        <w:spacing w:after="39"/>
        <w:jc w:val="both"/>
        <w:rPr>
          <w:rFonts w:asciiTheme="minorHAnsi" w:hAnsiTheme="minorHAnsi" w:cstheme="minorHAnsi"/>
        </w:rPr>
      </w:pPr>
      <w:r w:rsidRPr="00043EDB">
        <w:rPr>
          <w:rFonts w:asciiTheme="minorHAnsi" w:eastAsia="Times New Roman" w:hAnsiTheme="minorHAnsi" w:cstheme="minorHAnsi"/>
        </w:rPr>
        <w:t>którego społeczeństwo posiada „kreatywny gen” przekazywany przez pokolenia</w:t>
      </w:r>
      <w:r w:rsidR="00581E10">
        <w:rPr>
          <w:rFonts w:asciiTheme="minorHAnsi" w:eastAsia="Times New Roman" w:hAnsiTheme="minorHAnsi" w:cstheme="minorHAnsi"/>
        </w:rPr>
        <w:t>,</w:t>
      </w:r>
      <w:r w:rsidRPr="00043EDB">
        <w:rPr>
          <w:rFonts w:asciiTheme="minorHAnsi" w:eastAsia="Times New Roman" w:hAnsiTheme="minorHAnsi" w:cstheme="minorHAnsi"/>
        </w:rPr>
        <w:t xml:space="preserve"> pozwalający na aktywne działanie na rzecz lepszej przyszłości, wspierający elastyczność względem nieoczekiwanych</w:t>
      </w:r>
      <w:r w:rsidRPr="00043EDB">
        <w:rPr>
          <w:rFonts w:asciiTheme="minorHAnsi" w:hAnsiTheme="minorHAnsi" w:cstheme="minorHAnsi"/>
        </w:rPr>
        <w:t xml:space="preserve"> globalnych zmian, będący siłą generującą nowe idee rozwiązań technologicznych i społecznych</w:t>
      </w:r>
      <w:r w:rsidR="00EE7F2B">
        <w:rPr>
          <w:rFonts w:asciiTheme="minorHAnsi" w:hAnsiTheme="minorHAnsi" w:cstheme="minorHAnsi"/>
        </w:rPr>
        <w:t>;</w:t>
      </w:r>
    </w:p>
    <w:p w14:paraId="4833E015" w14:textId="3FEB3A79" w:rsidR="004C07AD" w:rsidRPr="00043EDB" w:rsidRDefault="003A76F4" w:rsidP="00153B30">
      <w:pPr>
        <w:pStyle w:val="Default"/>
        <w:numPr>
          <w:ilvl w:val="0"/>
          <w:numId w:val="8"/>
        </w:numPr>
        <w:spacing w:after="39"/>
        <w:jc w:val="both"/>
        <w:rPr>
          <w:rFonts w:asciiTheme="minorHAnsi" w:hAnsiTheme="minorHAnsi" w:cstheme="minorHAnsi"/>
        </w:rPr>
      </w:pPr>
      <w:r w:rsidRPr="00043EDB">
        <w:rPr>
          <w:rFonts w:asciiTheme="minorHAnsi" w:hAnsiTheme="minorHAnsi" w:cstheme="minorHAnsi"/>
        </w:rPr>
        <w:t>zamieszkiwany przez ludzi otwartych, dobrze wykształconych i kreatywnych</w:t>
      </w:r>
      <w:r w:rsidR="00EE7F2B">
        <w:rPr>
          <w:rFonts w:asciiTheme="minorHAnsi" w:hAnsiTheme="minorHAnsi" w:cstheme="minorHAnsi"/>
        </w:rPr>
        <w:t>;</w:t>
      </w:r>
      <w:r w:rsidRPr="00043EDB">
        <w:rPr>
          <w:rFonts w:asciiTheme="minorHAnsi" w:hAnsiTheme="minorHAnsi" w:cstheme="minorHAnsi"/>
        </w:rPr>
        <w:t xml:space="preserve"> </w:t>
      </w:r>
    </w:p>
    <w:p w14:paraId="46947032" w14:textId="41BE6310" w:rsidR="008A3CC3" w:rsidRPr="00043EDB" w:rsidRDefault="004C07AD" w:rsidP="00153B30">
      <w:pPr>
        <w:pStyle w:val="Default"/>
        <w:numPr>
          <w:ilvl w:val="0"/>
          <w:numId w:val="8"/>
        </w:numPr>
        <w:spacing w:after="39"/>
        <w:jc w:val="both"/>
        <w:rPr>
          <w:rFonts w:asciiTheme="minorHAnsi" w:hAnsiTheme="minorHAnsi" w:cstheme="minorHAnsi"/>
          <w:color w:val="auto"/>
        </w:rPr>
      </w:pPr>
      <w:r w:rsidRPr="00043EDB">
        <w:rPr>
          <w:rFonts w:asciiTheme="minorHAnsi" w:hAnsiTheme="minorHAnsi" w:cstheme="minorHAnsi"/>
        </w:rPr>
        <w:t>szanujący kulturę kraju gospodarza – Japonii i poszukujący połączeń pomiędzy kulturami z wyczuciem wrażliwości Japończyków</w:t>
      </w:r>
      <w:r w:rsidR="00EE7F2B">
        <w:rPr>
          <w:rFonts w:asciiTheme="minorHAnsi" w:hAnsiTheme="minorHAnsi" w:cstheme="minorHAnsi"/>
        </w:rPr>
        <w:t>;</w:t>
      </w:r>
      <w:r w:rsidRPr="00043EDB">
        <w:rPr>
          <w:rFonts w:asciiTheme="minorHAnsi" w:hAnsiTheme="minorHAnsi" w:cstheme="minorHAnsi"/>
        </w:rPr>
        <w:t xml:space="preserve"> </w:t>
      </w:r>
    </w:p>
    <w:p w14:paraId="1471D204" w14:textId="446FBDDD" w:rsidR="004C07AD" w:rsidRPr="00043EDB" w:rsidRDefault="00581E10" w:rsidP="00153B30">
      <w:pPr>
        <w:pStyle w:val="Default"/>
        <w:numPr>
          <w:ilvl w:val="0"/>
          <w:numId w:val="8"/>
        </w:numPr>
        <w:spacing w:after="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nowoczesny, młody duchem i pełen pozytywnych odniesień – w przeciwwadze do obecnego postrzegania naszego kraju przez</w:t>
      </w:r>
      <w:r w:rsidR="0004557F" w:rsidRPr="00043EDB">
        <w:rPr>
          <w:rFonts w:asciiTheme="minorHAnsi" w:hAnsiTheme="minorHAnsi" w:cstheme="minorHAnsi"/>
        </w:rPr>
        <w:t xml:space="preserve"> kraj gospodarza</w:t>
      </w:r>
      <w:r>
        <w:rPr>
          <w:rFonts w:asciiTheme="minorHAnsi" w:hAnsiTheme="minorHAnsi" w:cstheme="minorHAnsi"/>
        </w:rPr>
        <w:t xml:space="preserve"> </w:t>
      </w:r>
      <w:r w:rsidR="0004557F" w:rsidRPr="00043EDB">
        <w:rPr>
          <w:rFonts w:asciiTheme="minorHAnsi" w:hAnsiTheme="minorHAnsi" w:cstheme="minorHAnsi"/>
        </w:rPr>
        <w:t xml:space="preserve">przez pryzmat </w:t>
      </w:r>
      <w:r w:rsidR="00486127" w:rsidRPr="00043EDB">
        <w:rPr>
          <w:rFonts w:asciiTheme="minorHAnsi" w:hAnsiTheme="minorHAnsi" w:cstheme="minorHAnsi"/>
        </w:rPr>
        <w:t>tragiczn</w:t>
      </w:r>
      <w:r w:rsidR="0004557F" w:rsidRPr="00043EDB">
        <w:rPr>
          <w:rFonts w:asciiTheme="minorHAnsi" w:hAnsiTheme="minorHAnsi" w:cstheme="minorHAnsi"/>
        </w:rPr>
        <w:t>ych</w:t>
      </w:r>
      <w:r w:rsidR="00486127" w:rsidRPr="00043EDB">
        <w:rPr>
          <w:rFonts w:asciiTheme="minorHAnsi" w:hAnsiTheme="minorHAnsi" w:cstheme="minorHAnsi"/>
        </w:rPr>
        <w:t xml:space="preserve"> doświadcz</w:t>
      </w:r>
      <w:r w:rsidR="0004557F" w:rsidRPr="00043EDB">
        <w:rPr>
          <w:rFonts w:asciiTheme="minorHAnsi" w:hAnsiTheme="minorHAnsi" w:cstheme="minorHAnsi"/>
        </w:rPr>
        <w:t>eń wojennych</w:t>
      </w:r>
      <w:r w:rsidR="00486127" w:rsidRPr="00043EDB">
        <w:rPr>
          <w:rFonts w:asciiTheme="minorHAnsi" w:hAnsiTheme="minorHAnsi" w:cstheme="minorHAnsi"/>
        </w:rPr>
        <w:t xml:space="preserve">, </w:t>
      </w:r>
      <w:r w:rsidR="0004557F" w:rsidRPr="00043EDB">
        <w:rPr>
          <w:rFonts w:asciiTheme="minorHAnsi" w:hAnsiTheme="minorHAnsi" w:cstheme="minorHAnsi"/>
        </w:rPr>
        <w:t xml:space="preserve">traumatycznego smutku i </w:t>
      </w:r>
      <w:r w:rsidR="008E3DB5" w:rsidRPr="00043EDB">
        <w:rPr>
          <w:rFonts w:asciiTheme="minorHAnsi" w:hAnsiTheme="minorHAnsi" w:cstheme="minorHAnsi"/>
        </w:rPr>
        <w:t>niskiej zamożności</w:t>
      </w:r>
      <w:r w:rsidR="0004557F" w:rsidRPr="00043EDB">
        <w:rPr>
          <w:rFonts w:asciiTheme="minorHAnsi" w:hAnsiTheme="minorHAnsi" w:cstheme="minorHAnsi"/>
        </w:rPr>
        <w:t xml:space="preserve"> mieszkańców</w:t>
      </w:r>
      <w:r w:rsidR="00EE7F2B">
        <w:rPr>
          <w:rFonts w:asciiTheme="minorHAnsi" w:hAnsiTheme="minorHAnsi" w:cstheme="minorHAnsi"/>
        </w:rPr>
        <w:t>;</w:t>
      </w:r>
    </w:p>
    <w:p w14:paraId="2E7AFA31" w14:textId="2E7BD96C" w:rsidR="004C07AD" w:rsidRPr="00043EDB" w:rsidRDefault="004C07AD" w:rsidP="00153B30">
      <w:pPr>
        <w:pStyle w:val="Default"/>
        <w:numPr>
          <w:ilvl w:val="0"/>
          <w:numId w:val="8"/>
        </w:numPr>
        <w:spacing w:after="39"/>
        <w:jc w:val="both"/>
        <w:rPr>
          <w:rFonts w:asciiTheme="minorHAnsi" w:hAnsiTheme="minorHAnsi" w:cstheme="minorHAnsi"/>
          <w:color w:val="auto"/>
        </w:rPr>
      </w:pPr>
      <w:r w:rsidRPr="00043EDB">
        <w:rPr>
          <w:rFonts w:asciiTheme="minorHAnsi" w:hAnsiTheme="minorHAnsi" w:cstheme="minorHAnsi"/>
          <w:color w:val="auto"/>
        </w:rPr>
        <w:t>posiadający innowacyjne rozwiązania, wpisujące się w ideę zrównoważonego rozwoju i odpowiadaj</w:t>
      </w:r>
      <w:r w:rsidR="004A3D01" w:rsidRPr="00043EDB">
        <w:rPr>
          <w:rFonts w:asciiTheme="minorHAnsi" w:hAnsiTheme="minorHAnsi" w:cstheme="minorHAnsi"/>
          <w:color w:val="auto"/>
        </w:rPr>
        <w:t>ący</w:t>
      </w:r>
      <w:r w:rsidRPr="00043EDB">
        <w:rPr>
          <w:rFonts w:asciiTheme="minorHAnsi" w:hAnsiTheme="minorHAnsi" w:cstheme="minorHAnsi"/>
          <w:color w:val="auto"/>
        </w:rPr>
        <w:t xml:space="preserve"> na główne założenia tematyczne EXPO 2025 w Osace</w:t>
      </w:r>
      <w:r w:rsidR="00EE7F2B">
        <w:rPr>
          <w:rFonts w:asciiTheme="minorHAnsi" w:hAnsiTheme="minorHAnsi" w:cstheme="minorHAnsi"/>
          <w:color w:val="auto"/>
        </w:rPr>
        <w:t>.</w:t>
      </w:r>
    </w:p>
    <w:p w14:paraId="42849864" w14:textId="77777777" w:rsidR="00746793" w:rsidRPr="00043EDB" w:rsidRDefault="00746793" w:rsidP="00746793">
      <w:pPr>
        <w:pStyle w:val="Default"/>
        <w:rPr>
          <w:rFonts w:asciiTheme="minorHAnsi" w:hAnsiTheme="minorHAnsi" w:cstheme="minorHAnsi"/>
          <w:color w:val="auto"/>
        </w:rPr>
      </w:pPr>
    </w:p>
    <w:p w14:paraId="73D71AD4" w14:textId="5DB07C81" w:rsidR="00746793" w:rsidRPr="00EE7F2B" w:rsidRDefault="00746793" w:rsidP="004A3D01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EE7F2B">
        <w:rPr>
          <w:rFonts w:asciiTheme="minorHAnsi" w:hAnsiTheme="minorHAnsi" w:cstheme="minorHAnsi"/>
          <w:color w:val="auto"/>
          <w:u w:val="single"/>
        </w:rPr>
        <w:t>II. Priorytety i główne akcenty Pawilonu Polski na Wystawie EXPO</w:t>
      </w:r>
      <w:r w:rsidR="00581E10">
        <w:rPr>
          <w:rFonts w:asciiTheme="minorHAnsi" w:hAnsiTheme="minorHAnsi" w:cstheme="minorHAnsi"/>
          <w:color w:val="auto"/>
          <w:u w:val="single"/>
        </w:rPr>
        <w:t xml:space="preserve"> </w:t>
      </w:r>
      <w:r w:rsidRPr="00EE7F2B">
        <w:rPr>
          <w:rFonts w:asciiTheme="minorHAnsi" w:hAnsiTheme="minorHAnsi" w:cstheme="minorHAnsi"/>
          <w:color w:val="auto"/>
          <w:u w:val="single"/>
        </w:rPr>
        <w:t>202</w:t>
      </w:r>
      <w:r w:rsidR="003A76F4" w:rsidRPr="00EE7F2B">
        <w:rPr>
          <w:rFonts w:asciiTheme="minorHAnsi" w:hAnsiTheme="minorHAnsi" w:cstheme="minorHAnsi"/>
          <w:color w:val="auto"/>
          <w:u w:val="single"/>
        </w:rPr>
        <w:t>5</w:t>
      </w:r>
    </w:p>
    <w:p w14:paraId="1E2D2370" w14:textId="77777777" w:rsidR="00746793" w:rsidRPr="00043EDB" w:rsidRDefault="00746793" w:rsidP="00746793">
      <w:pPr>
        <w:pStyle w:val="Default"/>
        <w:rPr>
          <w:rFonts w:asciiTheme="minorHAnsi" w:hAnsiTheme="minorHAnsi" w:cstheme="minorHAnsi"/>
          <w:color w:val="auto"/>
        </w:rPr>
      </w:pPr>
    </w:p>
    <w:p w14:paraId="44B5533C" w14:textId="20D2CAC8" w:rsidR="00746793" w:rsidRPr="00043EDB" w:rsidRDefault="003A76F4" w:rsidP="00153B3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43EDB">
        <w:rPr>
          <w:rFonts w:asciiTheme="minorHAnsi" w:hAnsiTheme="minorHAnsi" w:cstheme="minorHAnsi"/>
          <w:color w:val="auto"/>
        </w:rPr>
        <w:t>Pawilony</w:t>
      </w:r>
      <w:r w:rsidR="00746793" w:rsidRPr="00043EDB">
        <w:rPr>
          <w:rFonts w:asciiTheme="minorHAnsi" w:hAnsiTheme="minorHAnsi" w:cstheme="minorHAnsi"/>
          <w:color w:val="auto"/>
        </w:rPr>
        <w:t xml:space="preserve"> krajów na </w:t>
      </w:r>
      <w:r w:rsidR="00FC583D">
        <w:rPr>
          <w:rFonts w:asciiTheme="minorHAnsi" w:hAnsiTheme="minorHAnsi" w:cstheme="minorHAnsi"/>
          <w:color w:val="auto"/>
        </w:rPr>
        <w:t>W</w:t>
      </w:r>
      <w:r w:rsidR="00746793" w:rsidRPr="00043EDB">
        <w:rPr>
          <w:rFonts w:asciiTheme="minorHAnsi" w:hAnsiTheme="minorHAnsi" w:cstheme="minorHAnsi"/>
          <w:color w:val="auto"/>
        </w:rPr>
        <w:t xml:space="preserve">ystawach </w:t>
      </w:r>
      <w:r w:rsidR="00FC583D">
        <w:rPr>
          <w:rFonts w:asciiTheme="minorHAnsi" w:hAnsiTheme="minorHAnsi" w:cstheme="minorHAnsi"/>
          <w:color w:val="auto"/>
        </w:rPr>
        <w:t>Ś</w:t>
      </w:r>
      <w:r w:rsidR="00746793" w:rsidRPr="00043EDB">
        <w:rPr>
          <w:rFonts w:asciiTheme="minorHAnsi" w:hAnsiTheme="minorHAnsi" w:cstheme="minorHAnsi"/>
          <w:color w:val="auto"/>
        </w:rPr>
        <w:t xml:space="preserve">wiatowych EXPO mają unikalny charakter – prezentują dorobek </w:t>
      </w:r>
      <w:r w:rsidR="00FC583D">
        <w:rPr>
          <w:rFonts w:asciiTheme="minorHAnsi" w:hAnsiTheme="minorHAnsi" w:cstheme="minorHAnsi"/>
          <w:color w:val="auto"/>
        </w:rPr>
        <w:t xml:space="preserve">danego </w:t>
      </w:r>
      <w:r w:rsidR="00746793" w:rsidRPr="00043EDB">
        <w:rPr>
          <w:rFonts w:asciiTheme="minorHAnsi" w:hAnsiTheme="minorHAnsi" w:cstheme="minorHAnsi"/>
          <w:color w:val="auto"/>
        </w:rPr>
        <w:t xml:space="preserve">kraju w ramach tematu przewodniego </w:t>
      </w:r>
      <w:r w:rsidR="00FC583D">
        <w:rPr>
          <w:rFonts w:asciiTheme="minorHAnsi" w:hAnsiTheme="minorHAnsi" w:cstheme="minorHAnsi"/>
          <w:color w:val="auto"/>
        </w:rPr>
        <w:t>W</w:t>
      </w:r>
      <w:r w:rsidR="00746793" w:rsidRPr="00043EDB">
        <w:rPr>
          <w:rFonts w:asciiTheme="minorHAnsi" w:hAnsiTheme="minorHAnsi" w:cstheme="minorHAnsi"/>
          <w:color w:val="auto"/>
        </w:rPr>
        <w:t xml:space="preserve">ystawy. Realizując tak nakreślony główny cel, </w:t>
      </w:r>
      <w:r w:rsidRPr="00043EDB">
        <w:rPr>
          <w:rFonts w:asciiTheme="minorHAnsi" w:hAnsiTheme="minorHAnsi" w:cstheme="minorHAnsi"/>
          <w:color w:val="auto"/>
        </w:rPr>
        <w:t>architektura Pawilonu</w:t>
      </w:r>
      <w:r w:rsidR="00746793" w:rsidRPr="00043EDB">
        <w:rPr>
          <w:rFonts w:asciiTheme="minorHAnsi" w:hAnsiTheme="minorHAnsi" w:cstheme="minorHAnsi"/>
          <w:color w:val="auto"/>
        </w:rPr>
        <w:t xml:space="preserve"> ma spełniać</w:t>
      </w:r>
      <w:r w:rsidRPr="00043EDB">
        <w:rPr>
          <w:rFonts w:asciiTheme="minorHAnsi" w:hAnsiTheme="minorHAnsi" w:cstheme="minorHAnsi"/>
          <w:color w:val="auto"/>
        </w:rPr>
        <w:t xml:space="preserve"> </w:t>
      </w:r>
      <w:r w:rsidR="00746793" w:rsidRPr="00043EDB">
        <w:rPr>
          <w:rFonts w:asciiTheme="minorHAnsi" w:hAnsiTheme="minorHAnsi" w:cstheme="minorHAnsi"/>
          <w:color w:val="auto"/>
        </w:rPr>
        <w:t>wymogi</w:t>
      </w:r>
      <w:r w:rsidR="00773A6C" w:rsidRPr="00043EDB">
        <w:rPr>
          <w:rFonts w:asciiTheme="minorHAnsi" w:hAnsiTheme="minorHAnsi" w:cstheme="minorHAnsi"/>
          <w:color w:val="auto"/>
        </w:rPr>
        <w:t xml:space="preserve"> wynikające z dokumentów Organizatora E</w:t>
      </w:r>
      <w:r w:rsidR="00FC583D">
        <w:rPr>
          <w:rFonts w:asciiTheme="minorHAnsi" w:hAnsiTheme="minorHAnsi" w:cstheme="minorHAnsi"/>
          <w:color w:val="auto"/>
        </w:rPr>
        <w:t xml:space="preserve">XPO </w:t>
      </w:r>
      <w:r w:rsidR="00773A6C" w:rsidRPr="00043EDB">
        <w:rPr>
          <w:rFonts w:asciiTheme="minorHAnsi" w:hAnsiTheme="minorHAnsi" w:cstheme="minorHAnsi"/>
          <w:color w:val="auto"/>
        </w:rPr>
        <w:t>2025 w Osace</w:t>
      </w:r>
      <w:r w:rsidRPr="00043EDB">
        <w:rPr>
          <w:rFonts w:asciiTheme="minorHAnsi" w:hAnsiTheme="minorHAnsi" w:cstheme="minorHAnsi"/>
          <w:color w:val="auto"/>
        </w:rPr>
        <w:t xml:space="preserve"> oraz:</w:t>
      </w:r>
    </w:p>
    <w:p w14:paraId="68E0BC72" w14:textId="3BC48F47" w:rsidR="003A76F4" w:rsidRPr="00043EDB" w:rsidRDefault="00EE7F2B" w:rsidP="00153B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3A76F4" w:rsidRPr="00043EDB">
        <w:rPr>
          <w:rFonts w:asciiTheme="minorHAnsi" w:hAnsiTheme="minorHAnsi" w:cstheme="minorHAnsi"/>
          <w:color w:val="auto"/>
        </w:rPr>
        <w:t>rezentować polską kreatywność w zakresie dziedzin projektowych i być przykładem opisanego w</w:t>
      </w:r>
      <w:r w:rsidR="004A3D01" w:rsidRPr="00043EDB">
        <w:rPr>
          <w:rFonts w:asciiTheme="minorHAnsi" w:hAnsiTheme="minorHAnsi" w:cstheme="minorHAnsi"/>
          <w:color w:val="auto"/>
        </w:rPr>
        <w:t> </w:t>
      </w:r>
      <w:r w:rsidR="00FC583D">
        <w:rPr>
          <w:rFonts w:asciiTheme="minorHAnsi" w:hAnsiTheme="minorHAnsi" w:cstheme="minorHAnsi"/>
          <w:color w:val="auto"/>
        </w:rPr>
        <w:t>K</w:t>
      </w:r>
      <w:r w:rsidR="003A76F4" w:rsidRPr="00043EDB">
        <w:rPr>
          <w:rFonts w:asciiTheme="minorHAnsi" w:hAnsiTheme="minorHAnsi" w:cstheme="minorHAnsi"/>
          <w:color w:val="auto"/>
        </w:rPr>
        <w:t xml:space="preserve">oncepcji </w:t>
      </w:r>
      <w:r w:rsidR="00FC583D">
        <w:rPr>
          <w:rFonts w:asciiTheme="minorHAnsi" w:hAnsiTheme="minorHAnsi" w:cstheme="minorHAnsi"/>
          <w:color w:val="auto"/>
        </w:rPr>
        <w:t>P</w:t>
      </w:r>
      <w:r w:rsidR="003A76F4" w:rsidRPr="00043EDB">
        <w:rPr>
          <w:rFonts w:asciiTheme="minorHAnsi" w:hAnsiTheme="minorHAnsi" w:cstheme="minorHAnsi"/>
          <w:color w:val="auto"/>
        </w:rPr>
        <w:t>rogramowej udziału Polski w E</w:t>
      </w:r>
      <w:r w:rsidR="00FC583D">
        <w:rPr>
          <w:rFonts w:asciiTheme="minorHAnsi" w:hAnsiTheme="minorHAnsi" w:cstheme="minorHAnsi"/>
          <w:color w:val="auto"/>
        </w:rPr>
        <w:t xml:space="preserve">XPO </w:t>
      </w:r>
      <w:r w:rsidR="003A76F4" w:rsidRPr="00043EDB">
        <w:rPr>
          <w:rFonts w:asciiTheme="minorHAnsi" w:hAnsiTheme="minorHAnsi" w:cstheme="minorHAnsi"/>
          <w:color w:val="auto"/>
        </w:rPr>
        <w:t xml:space="preserve">2025 w Osace </w:t>
      </w:r>
      <w:r w:rsidR="00FC583D">
        <w:rPr>
          <w:rFonts w:asciiTheme="minorHAnsi" w:hAnsiTheme="minorHAnsi" w:cstheme="minorHAnsi"/>
          <w:color w:val="auto"/>
        </w:rPr>
        <w:t>„</w:t>
      </w:r>
      <w:r w:rsidR="003A76F4" w:rsidRPr="00043EDB">
        <w:rPr>
          <w:rFonts w:asciiTheme="minorHAnsi" w:hAnsiTheme="minorHAnsi" w:cstheme="minorHAnsi"/>
          <w:color w:val="auto"/>
        </w:rPr>
        <w:t>genu kreatywnego</w:t>
      </w:r>
      <w:r w:rsidR="00FC583D">
        <w:rPr>
          <w:rFonts w:asciiTheme="minorHAnsi" w:hAnsiTheme="minorHAnsi" w:cstheme="minorHAnsi"/>
          <w:color w:val="auto"/>
        </w:rPr>
        <w:t>”</w:t>
      </w:r>
      <w:r>
        <w:rPr>
          <w:rFonts w:asciiTheme="minorHAnsi" w:hAnsiTheme="minorHAnsi" w:cstheme="minorHAnsi"/>
          <w:color w:val="auto"/>
        </w:rPr>
        <w:t>;</w:t>
      </w:r>
    </w:p>
    <w:p w14:paraId="3C05A294" w14:textId="69BD325A" w:rsidR="003A76F4" w:rsidRPr="00043EDB" w:rsidRDefault="00EE7F2B" w:rsidP="00153B30">
      <w:pPr>
        <w:pStyle w:val="Default"/>
        <w:numPr>
          <w:ilvl w:val="0"/>
          <w:numId w:val="9"/>
        </w:numPr>
        <w:spacing w:after="3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</w:t>
      </w:r>
      <w:r w:rsidR="003A76F4" w:rsidRPr="00043EDB">
        <w:rPr>
          <w:rFonts w:asciiTheme="minorHAnsi" w:hAnsiTheme="minorHAnsi" w:cstheme="minorHAnsi"/>
          <w:color w:val="auto"/>
        </w:rPr>
        <w:t xml:space="preserve">ryła architektoniczna i fasada Pawilonu </w:t>
      </w:r>
      <w:r w:rsidR="00FC583D">
        <w:rPr>
          <w:rFonts w:asciiTheme="minorHAnsi" w:hAnsiTheme="minorHAnsi" w:cstheme="minorHAnsi"/>
          <w:color w:val="auto"/>
        </w:rPr>
        <w:t xml:space="preserve">Polski </w:t>
      </w:r>
      <w:r w:rsidR="003A76F4" w:rsidRPr="00043EDB">
        <w:rPr>
          <w:rFonts w:asciiTheme="minorHAnsi" w:hAnsiTheme="minorHAnsi" w:cstheme="minorHAnsi"/>
          <w:color w:val="auto"/>
        </w:rPr>
        <w:t>powinn</w:t>
      </w:r>
      <w:r w:rsidR="00FC583D">
        <w:rPr>
          <w:rFonts w:asciiTheme="minorHAnsi" w:hAnsiTheme="minorHAnsi" w:cstheme="minorHAnsi"/>
          <w:color w:val="auto"/>
        </w:rPr>
        <w:t>y</w:t>
      </w:r>
      <w:r w:rsidR="003A76F4" w:rsidRPr="00043EDB">
        <w:rPr>
          <w:rFonts w:asciiTheme="minorHAnsi" w:hAnsiTheme="minorHAnsi" w:cstheme="minorHAnsi"/>
          <w:color w:val="auto"/>
        </w:rPr>
        <w:t xml:space="preserve"> w nowoczesny sposób nawiązywać do kultury, tradycji Polski oraz polskiej interpretacji tematu przewodniego</w:t>
      </w:r>
      <w:r>
        <w:rPr>
          <w:rFonts w:asciiTheme="minorHAnsi" w:hAnsiTheme="minorHAnsi" w:cstheme="minorHAnsi"/>
          <w:color w:val="auto"/>
        </w:rPr>
        <w:t>;</w:t>
      </w:r>
    </w:p>
    <w:p w14:paraId="31609970" w14:textId="4E3A54C2" w:rsidR="003A76F4" w:rsidRPr="00043EDB" w:rsidRDefault="00EE7F2B" w:rsidP="00153B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45498C" w:rsidRPr="00043EDB">
        <w:rPr>
          <w:rFonts w:asciiTheme="minorHAnsi" w:hAnsiTheme="minorHAnsi" w:cstheme="minorHAnsi"/>
          <w:color w:val="auto"/>
        </w:rPr>
        <w:t xml:space="preserve">rojekt powinien uwzględniać specyfikę wydarzenia oraz </w:t>
      </w:r>
      <w:r w:rsidR="004A3D01" w:rsidRPr="00043EDB">
        <w:rPr>
          <w:rFonts w:asciiTheme="minorHAnsi" w:hAnsiTheme="minorHAnsi" w:cstheme="minorHAnsi"/>
          <w:color w:val="auto"/>
        </w:rPr>
        <w:t>prezentować</w:t>
      </w:r>
      <w:r w:rsidR="0045498C" w:rsidRPr="00043EDB">
        <w:rPr>
          <w:rFonts w:asciiTheme="minorHAnsi" w:hAnsiTheme="minorHAnsi" w:cstheme="minorHAnsi"/>
          <w:color w:val="auto"/>
        </w:rPr>
        <w:t xml:space="preserve"> atrakcyjny wizualnie, charakterystyczny obiekt pozwalający na plastyczną adaptację wnętrza do</w:t>
      </w:r>
      <w:r w:rsidR="004A3D01" w:rsidRPr="00043EDB">
        <w:rPr>
          <w:rFonts w:asciiTheme="minorHAnsi" w:hAnsiTheme="minorHAnsi" w:cstheme="minorHAnsi"/>
          <w:color w:val="auto"/>
        </w:rPr>
        <w:t xml:space="preserve"> przygotowywanej w ramach osobnego konkursu</w:t>
      </w:r>
      <w:r w:rsidR="0045498C" w:rsidRPr="00043EDB">
        <w:rPr>
          <w:rFonts w:asciiTheme="minorHAnsi" w:hAnsiTheme="minorHAnsi" w:cstheme="minorHAnsi"/>
          <w:color w:val="auto"/>
        </w:rPr>
        <w:t xml:space="preserve"> wystawy stałej i ścieżki zwiedzania</w:t>
      </w:r>
      <w:r>
        <w:rPr>
          <w:rFonts w:asciiTheme="minorHAnsi" w:hAnsiTheme="minorHAnsi" w:cstheme="minorHAnsi"/>
          <w:color w:val="auto"/>
        </w:rPr>
        <w:t>;</w:t>
      </w:r>
      <w:r w:rsidR="0045498C" w:rsidRPr="00043EDB">
        <w:rPr>
          <w:rFonts w:asciiTheme="minorHAnsi" w:hAnsiTheme="minorHAnsi" w:cstheme="minorHAnsi"/>
          <w:color w:val="auto"/>
        </w:rPr>
        <w:t xml:space="preserve"> </w:t>
      </w:r>
    </w:p>
    <w:p w14:paraId="07DD307D" w14:textId="3C8E6B67" w:rsidR="000472F4" w:rsidRPr="00043EDB" w:rsidRDefault="00EE7F2B" w:rsidP="00153B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0472F4" w:rsidRPr="00043EDB">
        <w:rPr>
          <w:rFonts w:asciiTheme="minorHAnsi" w:hAnsiTheme="minorHAnsi" w:cstheme="minorHAnsi"/>
          <w:color w:val="auto"/>
        </w:rPr>
        <w:t xml:space="preserve">awilon </w:t>
      </w:r>
      <w:r>
        <w:rPr>
          <w:rFonts w:asciiTheme="minorHAnsi" w:hAnsiTheme="minorHAnsi" w:cstheme="minorHAnsi"/>
          <w:color w:val="auto"/>
        </w:rPr>
        <w:t xml:space="preserve">Polski </w:t>
      </w:r>
      <w:r w:rsidR="000472F4" w:rsidRPr="00043EDB">
        <w:rPr>
          <w:rFonts w:asciiTheme="minorHAnsi" w:hAnsiTheme="minorHAnsi" w:cstheme="minorHAnsi"/>
          <w:color w:val="auto"/>
        </w:rPr>
        <w:t>powinien zostać zaprojektowany i wykonany za pomocą rozwiązań przyjaznych środowisku</w:t>
      </w:r>
      <w:r>
        <w:rPr>
          <w:rFonts w:asciiTheme="minorHAnsi" w:hAnsiTheme="minorHAnsi" w:cstheme="minorHAnsi"/>
          <w:color w:val="auto"/>
        </w:rPr>
        <w:t>;</w:t>
      </w:r>
    </w:p>
    <w:p w14:paraId="48660B52" w14:textId="594A2E1E" w:rsidR="000472F4" w:rsidRPr="00043EDB" w:rsidRDefault="00EE7F2B" w:rsidP="00153B30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0472F4" w:rsidRPr="00043EDB">
        <w:rPr>
          <w:rFonts w:asciiTheme="minorHAnsi" w:hAnsiTheme="minorHAnsi" w:cstheme="minorHAnsi"/>
          <w:color w:val="auto"/>
        </w:rPr>
        <w:t xml:space="preserve">rojekt powinien być oparty o </w:t>
      </w:r>
      <w:r w:rsidR="00FC583D">
        <w:rPr>
          <w:rFonts w:asciiTheme="minorHAnsi" w:hAnsiTheme="minorHAnsi" w:cstheme="minorHAnsi"/>
          <w:color w:val="auto"/>
        </w:rPr>
        <w:t xml:space="preserve">dostępne na japońskim rynku </w:t>
      </w:r>
      <w:r w:rsidR="000472F4" w:rsidRPr="00043EDB">
        <w:rPr>
          <w:rFonts w:asciiTheme="minorHAnsi" w:hAnsiTheme="minorHAnsi" w:cstheme="minorHAnsi"/>
          <w:color w:val="auto"/>
        </w:rPr>
        <w:t>budownictwo modułowe</w:t>
      </w:r>
      <w:r w:rsidR="00FC583D">
        <w:rPr>
          <w:rFonts w:asciiTheme="minorHAnsi" w:hAnsiTheme="minorHAnsi" w:cstheme="minorHAnsi"/>
          <w:color w:val="auto"/>
        </w:rPr>
        <w:t>/systemy modułowe</w:t>
      </w:r>
      <w:r w:rsidR="000472F4" w:rsidRPr="00043EDB">
        <w:rPr>
          <w:rFonts w:asciiTheme="minorHAnsi" w:hAnsiTheme="minorHAnsi" w:cstheme="minorHAnsi"/>
          <w:color w:val="auto"/>
        </w:rPr>
        <w:t>, zapewniając</w:t>
      </w:r>
      <w:r w:rsidR="00FC583D">
        <w:rPr>
          <w:rFonts w:asciiTheme="minorHAnsi" w:hAnsiTheme="minorHAnsi" w:cstheme="minorHAnsi"/>
          <w:color w:val="auto"/>
        </w:rPr>
        <w:t>e</w:t>
      </w:r>
      <w:r w:rsidR="000472F4" w:rsidRPr="00043EDB">
        <w:rPr>
          <w:rFonts w:asciiTheme="minorHAnsi" w:hAnsiTheme="minorHAnsi" w:cstheme="minorHAnsi"/>
          <w:color w:val="auto"/>
        </w:rPr>
        <w:t xml:space="preserve"> sprawną i terminową realizację projektu budowlanego</w:t>
      </w:r>
      <w:r w:rsidR="00FC583D">
        <w:rPr>
          <w:rFonts w:asciiTheme="minorHAnsi" w:hAnsiTheme="minorHAnsi" w:cstheme="minorHAnsi"/>
          <w:color w:val="auto"/>
        </w:rPr>
        <w:t xml:space="preserve"> i stanowiące nieodzowny element zrównoważonego rozwoju</w:t>
      </w:r>
      <w:r w:rsidR="000472F4" w:rsidRPr="00043EDB">
        <w:rPr>
          <w:rFonts w:asciiTheme="minorHAnsi" w:hAnsiTheme="minorHAnsi" w:cstheme="minorHAnsi"/>
          <w:color w:val="auto"/>
        </w:rPr>
        <w:t>.</w:t>
      </w:r>
    </w:p>
    <w:p w14:paraId="2B5F1B85" w14:textId="4F5DEF1A" w:rsidR="00746793" w:rsidRPr="00043EDB" w:rsidRDefault="00746793" w:rsidP="00153B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AAF877E" w14:textId="77777777" w:rsidR="00746793" w:rsidRPr="00043EDB" w:rsidRDefault="00746793" w:rsidP="00746793">
      <w:pPr>
        <w:pStyle w:val="Default"/>
        <w:rPr>
          <w:rFonts w:asciiTheme="minorHAnsi" w:hAnsiTheme="minorHAnsi" w:cstheme="minorHAnsi"/>
          <w:color w:val="auto"/>
        </w:rPr>
      </w:pPr>
    </w:p>
    <w:p w14:paraId="3AEDE63C" w14:textId="43B71975" w:rsidR="00746793" w:rsidRPr="00EE7F2B" w:rsidRDefault="00746793" w:rsidP="004A3D01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EE7F2B">
        <w:rPr>
          <w:rFonts w:asciiTheme="minorHAnsi" w:hAnsiTheme="minorHAnsi" w:cstheme="minorHAnsi"/>
          <w:color w:val="auto"/>
          <w:u w:val="single"/>
        </w:rPr>
        <w:t>III. Wytyczne funkcjonalno-przestrzenne Pawilonu Polski na E</w:t>
      </w:r>
      <w:r w:rsidR="00FC583D">
        <w:rPr>
          <w:rFonts w:asciiTheme="minorHAnsi" w:hAnsiTheme="minorHAnsi" w:cstheme="minorHAnsi"/>
          <w:color w:val="auto"/>
          <w:u w:val="single"/>
        </w:rPr>
        <w:t xml:space="preserve">XPO </w:t>
      </w:r>
      <w:r w:rsidRPr="00EE7F2B">
        <w:rPr>
          <w:rFonts w:asciiTheme="minorHAnsi" w:hAnsiTheme="minorHAnsi" w:cstheme="minorHAnsi"/>
          <w:color w:val="auto"/>
          <w:u w:val="single"/>
        </w:rPr>
        <w:t xml:space="preserve">2025 w Osace </w:t>
      </w:r>
    </w:p>
    <w:p w14:paraId="178E0C14" w14:textId="3EBB105B" w:rsidR="00746793" w:rsidRDefault="00746793" w:rsidP="00746793">
      <w:pPr>
        <w:rPr>
          <w:rFonts w:cstheme="minorHAnsi"/>
          <w:sz w:val="24"/>
          <w:szCs w:val="24"/>
          <w:u w:val="single"/>
        </w:rPr>
      </w:pPr>
    </w:p>
    <w:p w14:paraId="433C6D45" w14:textId="77777777" w:rsidR="00746793" w:rsidRPr="00043EDB" w:rsidRDefault="00746793" w:rsidP="0074679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przyciągająca wzrok fasada zewnętrzna, wraz z oświetleniem nocnym;</w:t>
      </w:r>
    </w:p>
    <w:p w14:paraId="413B71F2" w14:textId="04F1EB44" w:rsidR="00746793" w:rsidRPr="00043EDB" w:rsidRDefault="00FC583D" w:rsidP="0048612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746793" w:rsidRPr="00043EDB">
        <w:rPr>
          <w:rFonts w:cstheme="minorHAnsi"/>
          <w:sz w:val="24"/>
          <w:szCs w:val="24"/>
        </w:rPr>
        <w:t>witacz</w:t>
      </w:r>
      <w:r>
        <w:rPr>
          <w:rFonts w:cstheme="minorHAnsi"/>
          <w:sz w:val="24"/>
          <w:szCs w:val="24"/>
        </w:rPr>
        <w:t>”</w:t>
      </w:r>
      <w:r w:rsidR="00746793" w:rsidRPr="00043EDB">
        <w:rPr>
          <w:rFonts w:cstheme="minorHAnsi"/>
          <w:sz w:val="24"/>
          <w:szCs w:val="24"/>
        </w:rPr>
        <w:t xml:space="preserve"> identyfikujący kraj </w:t>
      </w:r>
      <w:r>
        <w:rPr>
          <w:rFonts w:cstheme="minorHAnsi"/>
          <w:sz w:val="24"/>
          <w:szCs w:val="24"/>
        </w:rPr>
        <w:t xml:space="preserve">- </w:t>
      </w:r>
      <w:r w:rsidR="00746793" w:rsidRPr="00043EDB">
        <w:rPr>
          <w:rFonts w:cstheme="minorHAnsi"/>
          <w:sz w:val="24"/>
          <w:szCs w:val="24"/>
        </w:rPr>
        <w:t>w dwóch językach japońskim i angielskim;</w:t>
      </w:r>
    </w:p>
    <w:p w14:paraId="1D44DF5A" w14:textId="77777777" w:rsidR="00746793" w:rsidRPr="00043EDB" w:rsidRDefault="00746793" w:rsidP="0074679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przestrzeń ekspozycyjna, w ramach której powinien znaleźć się następujący element obowiązkowy:</w:t>
      </w:r>
    </w:p>
    <w:p w14:paraId="76394BBF" w14:textId="69D4FDE9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lastRenderedPageBreak/>
        <w:t>- stała ekspozycja – niezmienna podczas całego E</w:t>
      </w:r>
      <w:r w:rsidR="00FC583D">
        <w:rPr>
          <w:rFonts w:cstheme="minorHAnsi"/>
          <w:sz w:val="24"/>
          <w:szCs w:val="24"/>
        </w:rPr>
        <w:t>XPO 2025</w:t>
      </w:r>
      <w:r w:rsidRPr="00043EDB">
        <w:rPr>
          <w:rFonts w:cstheme="minorHAnsi"/>
          <w:sz w:val="24"/>
          <w:szCs w:val="24"/>
        </w:rPr>
        <w:t>, odpowiadająca założeniom tematycznym i narracyjnym ścieżki zwiedzania (</w:t>
      </w:r>
      <w:r w:rsidR="004A3D01" w:rsidRPr="00043EDB">
        <w:rPr>
          <w:rFonts w:cstheme="minorHAnsi"/>
          <w:sz w:val="24"/>
          <w:szCs w:val="24"/>
        </w:rPr>
        <w:t xml:space="preserve">która będzie </w:t>
      </w:r>
      <w:r w:rsidRPr="00043EDB">
        <w:rPr>
          <w:rFonts w:cstheme="minorHAnsi"/>
          <w:sz w:val="24"/>
          <w:szCs w:val="24"/>
        </w:rPr>
        <w:t>projektowana w ramach osobnego konkursu)</w:t>
      </w:r>
      <w:r w:rsidR="00FC583D">
        <w:rPr>
          <w:rFonts w:cstheme="minorHAnsi"/>
          <w:sz w:val="24"/>
          <w:szCs w:val="24"/>
        </w:rPr>
        <w:t>;</w:t>
      </w:r>
    </w:p>
    <w:p w14:paraId="0F1BD4A0" w14:textId="77777777" w:rsidR="00746793" w:rsidRPr="00043EDB" w:rsidRDefault="00746793" w:rsidP="0074679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niewielka sala koncertowa zlokalizowana na końcu ścieżki zwiedzania, z osobnym wejściem, z możliwością wyłączenia ze ścieżki zwiedzania, która pozwala na prezentację treści multimedialnych zarówno podczas działań scenicznych, jak i wtedy, gdy nie są realizowane – niezwiązanych z prezentacjami scenicznymi;</w:t>
      </w:r>
    </w:p>
    <w:p w14:paraId="39B8C9E1" w14:textId="21B2D712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- zawierająca garderoby dla artystów;</w:t>
      </w:r>
    </w:p>
    <w:p w14:paraId="378C75D2" w14:textId="434ECC94" w:rsidR="008E3DB5" w:rsidRPr="00043EDB" w:rsidRDefault="008E3DB5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 xml:space="preserve">- wejście z zewnątrz do Sali koncertowej nie może być utożsamiane z wejściem głównym do pawilonu i początkiem ścieżki zwiedzania. Powinno zostać zaprojektowane w sposób umożliwiający dwojakie (nie więcej) wykorzystanie: </w:t>
      </w:r>
    </w:p>
    <w:p w14:paraId="64F196E4" w14:textId="462B27B2" w:rsidR="008E3DB5" w:rsidRPr="00043EDB" w:rsidRDefault="008E3DB5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1. jako zakończenie ścieżki zwiedzania</w:t>
      </w:r>
      <w:r w:rsidR="00FC583D">
        <w:rPr>
          <w:rFonts w:cstheme="minorHAnsi"/>
          <w:sz w:val="24"/>
          <w:szCs w:val="24"/>
        </w:rPr>
        <w:t>,</w:t>
      </w:r>
    </w:p>
    <w:p w14:paraId="1256CFE1" w14:textId="7196A434" w:rsidR="008E3DB5" w:rsidRPr="00043EDB" w:rsidRDefault="008E3DB5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2. celem udziału w aktywnościach zaplanowanych wyłącznie w tej przestrzeni</w:t>
      </w:r>
      <w:r w:rsidR="00EE7F2B">
        <w:rPr>
          <w:rFonts w:cstheme="minorHAnsi"/>
          <w:sz w:val="24"/>
          <w:szCs w:val="24"/>
        </w:rPr>
        <w:t>;</w:t>
      </w:r>
    </w:p>
    <w:p w14:paraId="012588B8" w14:textId="77777777" w:rsidR="00746793" w:rsidRPr="00043EDB" w:rsidRDefault="00746793" w:rsidP="0074679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 xml:space="preserve">część biurowa A obejmująca co najmniej: </w:t>
      </w:r>
    </w:p>
    <w:p w14:paraId="17FAB55E" w14:textId="77777777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-</w:t>
      </w:r>
      <w:r w:rsidRPr="00043EDB" w:rsidDel="00B1266D">
        <w:rPr>
          <w:rFonts w:cstheme="minorHAnsi"/>
          <w:sz w:val="24"/>
          <w:szCs w:val="24"/>
        </w:rPr>
        <w:t xml:space="preserve"> </w:t>
      </w:r>
      <w:r w:rsidRPr="00043EDB">
        <w:rPr>
          <w:rFonts w:cstheme="minorHAnsi"/>
          <w:sz w:val="24"/>
          <w:szCs w:val="24"/>
        </w:rPr>
        <w:t>stanowisko recepcyjne wraz z zapleczem kuchennym;</w:t>
      </w:r>
    </w:p>
    <w:p w14:paraId="080C854F" w14:textId="77777777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- salę spotkań  (mała salka konferencyjna dostosowana do organizacji spotkań dla ok. 6-10 osób);</w:t>
      </w:r>
    </w:p>
    <w:p w14:paraId="63F2C912" w14:textId="77777777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- pokój wice Komisarza/Dyrektora Pawilonu;</w:t>
      </w:r>
      <w:r w:rsidRPr="00043EDB" w:rsidDel="00F54037">
        <w:rPr>
          <w:rFonts w:cstheme="minorHAnsi"/>
          <w:sz w:val="24"/>
          <w:szCs w:val="24"/>
        </w:rPr>
        <w:t xml:space="preserve"> </w:t>
      </w:r>
    </w:p>
    <w:p w14:paraId="7418AF0C" w14:textId="6B2E5E59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- pokój Komisarza Generalnego przystosowany do odbywania spotkań dla maks. 6 osób</w:t>
      </w:r>
      <w:r w:rsidR="00EE7F2B">
        <w:rPr>
          <w:rFonts w:cstheme="minorHAnsi"/>
          <w:sz w:val="24"/>
          <w:szCs w:val="24"/>
        </w:rPr>
        <w:t>.</w:t>
      </w:r>
    </w:p>
    <w:p w14:paraId="720054B2" w14:textId="77777777" w:rsidR="00746793" w:rsidRPr="00043EDB" w:rsidRDefault="00746793" w:rsidP="0074679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 xml:space="preserve">część biurowa B obejmująca co najmniej: </w:t>
      </w:r>
    </w:p>
    <w:p w14:paraId="11BE1BE4" w14:textId="77777777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- przestrzeń biurową z miejscami pracy dla personelu, min. 10 osób;</w:t>
      </w:r>
    </w:p>
    <w:p w14:paraId="4540AA9B" w14:textId="77777777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-</w:t>
      </w:r>
      <w:r w:rsidRPr="00043EDB" w:rsidDel="000652CF">
        <w:rPr>
          <w:rFonts w:cstheme="minorHAnsi"/>
          <w:sz w:val="24"/>
          <w:szCs w:val="24"/>
        </w:rPr>
        <w:t xml:space="preserve"> </w:t>
      </w:r>
      <w:r w:rsidRPr="00043EDB">
        <w:rPr>
          <w:rFonts w:cstheme="minorHAnsi"/>
          <w:sz w:val="24"/>
          <w:szCs w:val="24"/>
        </w:rPr>
        <w:t>zaplecze magazynowe;</w:t>
      </w:r>
    </w:p>
    <w:p w14:paraId="5CDDDFA9" w14:textId="77777777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- zaplecze kuchenne;</w:t>
      </w:r>
    </w:p>
    <w:p w14:paraId="46DA510D" w14:textId="77777777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- zaplecze sanitarne z 2 osobnymi toaletami;</w:t>
      </w:r>
    </w:p>
    <w:p w14:paraId="406446D3" w14:textId="499F52F4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- strefę socjalną dla pracowników pawilonu, obejmującą zaplecze sanitarne z prysznicami, szafkami na ubranie oraz miejscem na odpoczynek</w:t>
      </w:r>
      <w:r w:rsidR="00EE7F2B">
        <w:rPr>
          <w:rFonts w:cstheme="minorHAnsi"/>
          <w:sz w:val="24"/>
          <w:szCs w:val="24"/>
        </w:rPr>
        <w:t>.</w:t>
      </w:r>
      <w:r w:rsidRPr="00043EDB">
        <w:rPr>
          <w:rFonts w:cstheme="minorHAnsi"/>
          <w:sz w:val="24"/>
          <w:szCs w:val="24"/>
        </w:rPr>
        <w:t xml:space="preserve"> </w:t>
      </w:r>
    </w:p>
    <w:p w14:paraId="61FDE418" w14:textId="77777777" w:rsidR="00746793" w:rsidRPr="00043EDB" w:rsidRDefault="00746793" w:rsidP="0074679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 xml:space="preserve">zagospodarowanie terenu przyległego do pawilonu, zapewniającego komfort przebywania oraz walory estetyczne (przykładowo zieleń), zabezpieczonego przed nadmiernym nasłonecznieniem, z uwzględnieniem strefy kolejkowania oraz przestrzeni </w:t>
      </w:r>
      <w:r w:rsidRPr="00043EDB">
        <w:rPr>
          <w:rFonts w:cstheme="minorHAnsi"/>
          <w:sz w:val="24"/>
          <w:szCs w:val="24"/>
          <w:u w:val="single"/>
        </w:rPr>
        <w:t xml:space="preserve">opcjonalnie </w:t>
      </w:r>
      <w:r w:rsidRPr="00043EDB">
        <w:rPr>
          <w:rFonts w:cstheme="minorHAnsi"/>
          <w:sz w:val="24"/>
          <w:szCs w:val="24"/>
        </w:rPr>
        <w:t>do wykorzystania do celów informacyjnych lub drobnych prezentacji (dwie – trzy osoby);</w:t>
      </w:r>
    </w:p>
    <w:p w14:paraId="64244595" w14:textId="6F92B90A" w:rsidR="00746793" w:rsidRPr="00043EDB" w:rsidRDefault="00746793" w:rsidP="0074679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 xml:space="preserve">restauracja zlokalizowana w części wewnętrznej, pozwalająca </w:t>
      </w:r>
      <w:r w:rsidR="00FC583D">
        <w:rPr>
          <w:rFonts w:cstheme="minorHAnsi"/>
          <w:sz w:val="24"/>
          <w:szCs w:val="24"/>
        </w:rPr>
        <w:t xml:space="preserve">- </w:t>
      </w:r>
      <w:r w:rsidRPr="00043EDB">
        <w:rPr>
          <w:rFonts w:cstheme="minorHAnsi"/>
          <w:sz w:val="24"/>
          <w:szCs w:val="24"/>
        </w:rPr>
        <w:t>w miarę możliwości przestrzennych, na obsługę gości na miejscu bądź zorientowana na sprzedaż dań na wynos, z uwzględnieniem możliwej kolejki, a także zaplecza kuchennego, sanitarnego oraz magazynowego; restauracja musi być dostępna niezależnie od ścieżki zwiedzania</w:t>
      </w:r>
      <w:r w:rsidR="00EE7F2B">
        <w:rPr>
          <w:rFonts w:cstheme="minorHAnsi"/>
          <w:sz w:val="24"/>
          <w:szCs w:val="24"/>
        </w:rPr>
        <w:t>.</w:t>
      </w:r>
    </w:p>
    <w:p w14:paraId="5E8E4F4D" w14:textId="528E21DF" w:rsidR="00746793" w:rsidRPr="00043EDB" w:rsidRDefault="00746793" w:rsidP="0074679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sklep zlokalizowany w części wewnętrznej pawilonu</w:t>
      </w:r>
      <w:r w:rsidR="00FC583D">
        <w:rPr>
          <w:rFonts w:cstheme="minorHAnsi"/>
          <w:sz w:val="24"/>
          <w:szCs w:val="24"/>
        </w:rPr>
        <w:t>,</w:t>
      </w:r>
      <w:r w:rsidRPr="00043EDB">
        <w:rPr>
          <w:rFonts w:cstheme="minorHAnsi"/>
          <w:sz w:val="24"/>
          <w:szCs w:val="24"/>
        </w:rPr>
        <w:t xml:space="preserve"> na końcu ścieżki zwiedzania, musi być dostępny także niezależnie od ścieżki zwiedzania</w:t>
      </w:r>
      <w:r w:rsidR="00EE7F2B">
        <w:rPr>
          <w:rFonts w:cstheme="minorHAnsi"/>
          <w:sz w:val="24"/>
          <w:szCs w:val="24"/>
        </w:rPr>
        <w:t>.</w:t>
      </w:r>
    </w:p>
    <w:p w14:paraId="4EC08CCD" w14:textId="77777777" w:rsidR="00746793" w:rsidRPr="00043EDB" w:rsidRDefault="00746793" w:rsidP="00746793">
      <w:pPr>
        <w:pStyle w:val="Akapitzlist"/>
        <w:ind w:left="1080"/>
        <w:rPr>
          <w:rFonts w:cstheme="minorHAnsi"/>
          <w:sz w:val="24"/>
          <w:szCs w:val="24"/>
        </w:rPr>
      </w:pPr>
    </w:p>
    <w:p w14:paraId="4BE665B2" w14:textId="258A5C27" w:rsidR="00746793" w:rsidRPr="00043EDB" w:rsidRDefault="00746793" w:rsidP="00746793">
      <w:p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>Projekt powinien uwzględniać osobne wejścia dla obsługi i pracowników biurowych (strefa biurowa B i zaplecze socjalne), osobne dla gości strefy biurowej A</w:t>
      </w:r>
      <w:r w:rsidRPr="00043EDB" w:rsidDel="00BF35AF">
        <w:rPr>
          <w:rFonts w:cstheme="minorHAnsi"/>
          <w:sz w:val="24"/>
          <w:szCs w:val="24"/>
        </w:rPr>
        <w:t xml:space="preserve"> </w:t>
      </w:r>
      <w:r w:rsidRPr="00043EDB">
        <w:rPr>
          <w:rFonts w:cstheme="minorHAnsi"/>
          <w:sz w:val="24"/>
          <w:szCs w:val="24"/>
        </w:rPr>
        <w:t xml:space="preserve">oraz główne wejście i wyjście dla gości odwiedzających ekspozycję. Powinien być zapewniony niezależny dostęp do </w:t>
      </w:r>
      <w:r w:rsidR="00FC583D" w:rsidRPr="00043EDB">
        <w:rPr>
          <w:rFonts w:cstheme="minorHAnsi"/>
          <w:sz w:val="24"/>
          <w:szCs w:val="24"/>
        </w:rPr>
        <w:t>S</w:t>
      </w:r>
      <w:r w:rsidRPr="00043EDB">
        <w:rPr>
          <w:rFonts w:cstheme="minorHAnsi"/>
          <w:sz w:val="24"/>
          <w:szCs w:val="24"/>
        </w:rPr>
        <w:t xml:space="preserve">ali koncertowej, restauracji i sklepu. </w:t>
      </w:r>
    </w:p>
    <w:p w14:paraId="60D8339B" w14:textId="71E5DB65" w:rsidR="00746793" w:rsidRPr="00043EDB" w:rsidRDefault="00746793" w:rsidP="00746793">
      <w:p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lastRenderedPageBreak/>
        <w:t>Należy zapewnić łatwe i szybkie przejścia pomiędzy strefami</w:t>
      </w:r>
      <w:r w:rsidR="00FC583D">
        <w:rPr>
          <w:rFonts w:cstheme="minorHAnsi"/>
          <w:sz w:val="24"/>
          <w:szCs w:val="24"/>
        </w:rPr>
        <w:t>,</w:t>
      </w:r>
      <w:r w:rsidRPr="00043EDB">
        <w:rPr>
          <w:rFonts w:cstheme="minorHAnsi"/>
          <w:sz w:val="24"/>
          <w:szCs w:val="24"/>
        </w:rPr>
        <w:t xml:space="preserve"> zwłaszcza strefą biurową A i strefą biurową B. Oddzielenie jednak powinno być na tyle wyraźne, żeby wzajemnie strefy te nie przenikały się wizualnie i dźwiękowo. </w:t>
      </w:r>
    </w:p>
    <w:p w14:paraId="0FD632C1" w14:textId="29BCF7BC" w:rsidR="00746793" w:rsidRPr="00043EDB" w:rsidRDefault="00746793" w:rsidP="00746793">
      <w:p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 xml:space="preserve">Przestrzeń powinna zostać zaplanowana w sposób ergonomiczny, zapobiegający powstawaniu zatorów na ścieżce zwiedzania, umożliwiający prezentację treści w sposób zaskakujący i interesujący dla różnych grup zwiedzających, atrakcyjny wizualnie, pozbawiony barier architektonicznych dla osób z niepełnosprawnościami oraz wózków dziecięcych. Z uwagi na to, że społeczeństwo Japonii posiada duży współczynnik osób po 65. roku życia, Pawilon Polski powinien być łatwy w dostępie także dla tej grupy zwiedzających. </w:t>
      </w:r>
    </w:p>
    <w:p w14:paraId="5178A749" w14:textId="1CB67A02" w:rsidR="001E41ED" w:rsidRPr="00043EDB" w:rsidRDefault="001E41ED" w:rsidP="00746793">
      <w:pPr>
        <w:rPr>
          <w:rFonts w:cstheme="minorHAnsi"/>
          <w:sz w:val="24"/>
          <w:szCs w:val="24"/>
        </w:rPr>
      </w:pPr>
    </w:p>
    <w:p w14:paraId="45EF4FF4" w14:textId="54858291" w:rsidR="001E41ED" w:rsidRPr="00043EDB" w:rsidRDefault="00FC583D" w:rsidP="007467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E7F2B" w:rsidRPr="00043EDB">
        <w:rPr>
          <w:rFonts w:cstheme="minorHAnsi"/>
          <w:sz w:val="24"/>
          <w:szCs w:val="24"/>
        </w:rPr>
        <w:t xml:space="preserve">waga: </w:t>
      </w:r>
    </w:p>
    <w:p w14:paraId="430D304C" w14:textId="6C467DCC" w:rsidR="00746793" w:rsidRPr="00043EDB" w:rsidRDefault="001E41ED" w:rsidP="001E41ED">
      <w:pPr>
        <w:rPr>
          <w:rFonts w:cstheme="minorHAnsi"/>
          <w:sz w:val="24"/>
          <w:szCs w:val="24"/>
        </w:rPr>
      </w:pPr>
      <w:r w:rsidRPr="00043EDB">
        <w:rPr>
          <w:rFonts w:cstheme="minorHAnsi"/>
          <w:sz w:val="24"/>
          <w:szCs w:val="24"/>
        </w:rPr>
        <w:t xml:space="preserve">Rekomendujemy zapoznanie się z Koncepcją </w:t>
      </w:r>
      <w:r w:rsidR="00EE7F2B">
        <w:rPr>
          <w:rFonts w:cstheme="minorHAnsi"/>
          <w:sz w:val="24"/>
          <w:szCs w:val="24"/>
        </w:rPr>
        <w:t>P</w:t>
      </w:r>
      <w:r w:rsidRPr="00043EDB">
        <w:rPr>
          <w:rFonts w:cstheme="minorHAnsi"/>
          <w:sz w:val="24"/>
          <w:szCs w:val="24"/>
        </w:rPr>
        <w:t xml:space="preserve">rogramową udziału Polski w Wystawie Światowej EXPO 2025 w Osace, </w:t>
      </w:r>
      <w:r w:rsidR="00FC583D">
        <w:rPr>
          <w:rFonts w:cstheme="minorHAnsi"/>
          <w:sz w:val="24"/>
          <w:szCs w:val="24"/>
        </w:rPr>
        <w:t xml:space="preserve">a </w:t>
      </w:r>
      <w:r w:rsidRPr="00043EDB">
        <w:rPr>
          <w:rFonts w:cstheme="minorHAnsi"/>
          <w:sz w:val="24"/>
          <w:szCs w:val="24"/>
        </w:rPr>
        <w:t xml:space="preserve">zwłaszcza z rozdziałami: </w:t>
      </w:r>
      <w:r w:rsidR="00FC583D">
        <w:rPr>
          <w:rFonts w:cstheme="minorHAnsi"/>
          <w:sz w:val="24"/>
          <w:szCs w:val="24"/>
        </w:rPr>
        <w:t>„</w:t>
      </w:r>
      <w:r w:rsidRPr="00043EDB">
        <w:rPr>
          <w:rFonts w:cstheme="minorHAnsi"/>
          <w:sz w:val="24"/>
          <w:szCs w:val="24"/>
        </w:rPr>
        <w:t>Polska interpretacja tematu przewodniego</w:t>
      </w:r>
      <w:r w:rsidR="00FC583D">
        <w:rPr>
          <w:rFonts w:cstheme="minorHAnsi"/>
          <w:sz w:val="24"/>
          <w:szCs w:val="24"/>
        </w:rPr>
        <w:t>”</w:t>
      </w:r>
      <w:r w:rsidRPr="00043EDB">
        <w:rPr>
          <w:rFonts w:cstheme="minorHAnsi"/>
          <w:sz w:val="24"/>
          <w:szCs w:val="24"/>
        </w:rPr>
        <w:t xml:space="preserve">, </w:t>
      </w:r>
      <w:r w:rsidR="00FC583D">
        <w:rPr>
          <w:rFonts w:cstheme="minorHAnsi"/>
          <w:sz w:val="24"/>
          <w:szCs w:val="24"/>
        </w:rPr>
        <w:t>„</w:t>
      </w:r>
      <w:r w:rsidRPr="00043EDB">
        <w:rPr>
          <w:rFonts w:cstheme="minorHAnsi"/>
          <w:sz w:val="24"/>
          <w:szCs w:val="24"/>
        </w:rPr>
        <w:t>Pawilon i Ekspozycja</w:t>
      </w:r>
      <w:r w:rsidR="00FC583D">
        <w:rPr>
          <w:rFonts w:cstheme="minorHAnsi"/>
          <w:sz w:val="24"/>
          <w:szCs w:val="24"/>
        </w:rPr>
        <w:t>”</w:t>
      </w:r>
      <w:r w:rsidRPr="00043EDB">
        <w:rPr>
          <w:rFonts w:cstheme="minorHAnsi"/>
          <w:sz w:val="24"/>
          <w:szCs w:val="24"/>
        </w:rPr>
        <w:t>.</w:t>
      </w:r>
    </w:p>
    <w:p w14:paraId="4A2D6411" w14:textId="77777777" w:rsidR="007126AC" w:rsidRPr="0045498C" w:rsidRDefault="007126AC">
      <w:pPr>
        <w:rPr>
          <w:rFonts w:asciiTheme="majorHAnsi" w:hAnsiTheme="majorHAnsi" w:cstheme="majorHAnsi"/>
          <w:szCs w:val="22"/>
        </w:rPr>
      </w:pPr>
    </w:p>
    <w:sectPr w:rsidR="007126AC" w:rsidRPr="0045498C" w:rsidSect="00CD308B">
      <w:headerReference w:type="default" r:id="rId8"/>
      <w:pgSz w:w="11906" w:h="17338"/>
      <w:pgMar w:top="1144" w:right="1084" w:bottom="652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302E" w14:textId="77777777" w:rsidR="00F07357" w:rsidRDefault="00F07357" w:rsidP="00A95A00">
      <w:pPr>
        <w:spacing w:after="0" w:line="240" w:lineRule="auto"/>
      </w:pPr>
      <w:r>
        <w:separator/>
      </w:r>
    </w:p>
  </w:endnote>
  <w:endnote w:type="continuationSeparator" w:id="0">
    <w:p w14:paraId="0AC0E535" w14:textId="77777777" w:rsidR="00F07357" w:rsidRDefault="00F07357" w:rsidP="00A9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2B7A" w14:textId="77777777" w:rsidR="00F07357" w:rsidRDefault="00F07357" w:rsidP="00A95A00">
      <w:pPr>
        <w:spacing w:after="0" w:line="240" w:lineRule="auto"/>
      </w:pPr>
      <w:r>
        <w:separator/>
      </w:r>
    </w:p>
  </w:footnote>
  <w:footnote w:type="continuationSeparator" w:id="0">
    <w:p w14:paraId="0F3B4C79" w14:textId="77777777" w:rsidR="00F07357" w:rsidRDefault="00F07357" w:rsidP="00A9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0DD5" w14:textId="77777777" w:rsidR="00DA2353" w:rsidRDefault="00DA2353" w:rsidP="00DA2353">
    <w:pPr>
      <w:pStyle w:val="Nagwek1"/>
      <w:keepLines w:val="0"/>
      <w:numPr>
        <w:ilvl w:val="0"/>
        <w:numId w:val="10"/>
      </w:numPr>
      <w:spacing w:before="0" w:line="400" w:lineRule="exact"/>
      <w:jc w:val="center"/>
      <w:rPr>
        <w:rFonts w:ascii="Calibri" w:hAnsi="Calibri" w:cs="Calibri"/>
        <w:b/>
        <w:bCs/>
        <w:color w:val="auto"/>
        <w:sz w:val="24"/>
        <w:szCs w:val="32"/>
      </w:rPr>
    </w:pPr>
    <w:r>
      <w:rPr>
        <w:rFonts w:ascii="Calibri" w:hAnsi="Calibri" w:cs="Calibri"/>
        <w:b/>
        <w:bCs/>
        <w:color w:val="auto"/>
        <w:sz w:val="24"/>
      </w:rPr>
      <w:t xml:space="preserve">KONKURS NA OPRACOWANIE KONCEPCJI </w:t>
    </w:r>
    <w:bookmarkStart w:id="0" w:name="_Hlk115710036"/>
    <w:r>
      <w:rPr>
        <w:rFonts w:ascii="Calibri" w:hAnsi="Calibri" w:cs="Calibri"/>
        <w:b/>
        <w:bCs/>
        <w:color w:val="auto"/>
        <w:sz w:val="24"/>
      </w:rPr>
      <w:t>ARCHITEKTONICZNEJ PAWILONU POLSKI</w:t>
    </w:r>
  </w:p>
  <w:p w14:paraId="21C65A1B" w14:textId="77777777" w:rsidR="00DA2353" w:rsidRDefault="00DA2353" w:rsidP="00DA2353">
    <w:pPr>
      <w:pStyle w:val="Nagwek1"/>
      <w:keepLines w:val="0"/>
      <w:numPr>
        <w:ilvl w:val="0"/>
        <w:numId w:val="10"/>
      </w:numPr>
      <w:spacing w:before="0" w:line="400" w:lineRule="exact"/>
      <w:jc w:val="center"/>
      <w:rPr>
        <w:rFonts w:ascii="Calibri" w:hAnsi="Calibri" w:cs="Calibri"/>
        <w:b/>
        <w:bCs/>
        <w:color w:val="auto"/>
        <w:sz w:val="24"/>
      </w:rPr>
    </w:pPr>
    <w:r>
      <w:rPr>
        <w:rFonts w:ascii="Calibri" w:hAnsi="Calibri" w:cs="Calibri"/>
        <w:b/>
        <w:bCs/>
        <w:color w:val="auto"/>
        <w:sz w:val="24"/>
      </w:rPr>
      <w:t>NA WYSTAWIE ŚWIATOWEJ EXPO OSAKA 2025 JAPONIA</w:t>
    </w:r>
    <w:bookmarkEnd w:id="0"/>
  </w:p>
  <w:p w14:paraId="11FB6AA2" w14:textId="77777777" w:rsidR="00A95A00" w:rsidRDefault="00A95A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69E2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2750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AE5616"/>
    <w:multiLevelType w:val="hybridMultilevel"/>
    <w:tmpl w:val="98AA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5DA2"/>
    <w:multiLevelType w:val="hybridMultilevel"/>
    <w:tmpl w:val="69C873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B949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7F1D9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521A61"/>
    <w:multiLevelType w:val="hybridMultilevel"/>
    <w:tmpl w:val="7B4A44D4"/>
    <w:lvl w:ilvl="0" w:tplc="5E7C57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11AAF"/>
    <w:multiLevelType w:val="multilevel"/>
    <w:tmpl w:val="B49AEE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68C637E8"/>
    <w:multiLevelType w:val="multilevel"/>
    <w:tmpl w:val="73446B5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numFmt w:val="none"/>
      <w:pStyle w:val="Nagwek3"/>
      <w:lvlText w:val=""/>
      <w:lvlJc w:val="left"/>
      <w:pPr>
        <w:tabs>
          <w:tab w:val="num" w:pos="360"/>
        </w:tabs>
      </w:pPr>
    </w:lvl>
    <w:lvl w:ilvl="3">
      <w:numFmt w:val="decimal"/>
      <w:pStyle w:val="Nagwek4"/>
      <w:lvlText w:val=""/>
      <w:lvlJc w:val="left"/>
    </w:lvl>
    <w:lvl w:ilvl="4">
      <w:numFmt w:val="decimal"/>
      <w:pStyle w:val="Nagwek5"/>
      <w:lvlText w:val=""/>
      <w:lvlJc w:val="left"/>
    </w:lvl>
    <w:lvl w:ilvl="5">
      <w:numFmt w:val="decimal"/>
      <w:pStyle w:val="Nagwek6"/>
      <w:lvlText w:val=""/>
      <w:lvlJc w:val="left"/>
    </w:lvl>
    <w:lvl w:ilvl="6">
      <w:numFmt w:val="decimal"/>
      <w:pStyle w:val="Nagwek7"/>
      <w:lvlText w:val=""/>
      <w:lvlJc w:val="left"/>
    </w:lvl>
    <w:lvl w:ilvl="7">
      <w:numFmt w:val="decimal"/>
      <w:pStyle w:val="Nagwek8"/>
      <w:lvlText w:val=""/>
      <w:lvlJc w:val="left"/>
    </w:lvl>
    <w:lvl w:ilvl="8">
      <w:numFmt w:val="decimal"/>
      <w:pStyle w:val="Nagwek9"/>
      <w:lvlText w:val=""/>
      <w:lvlJc w:val="left"/>
    </w:lvl>
  </w:abstractNum>
  <w:num w:numId="1" w16cid:durableId="1848012443">
    <w:abstractNumId w:val="0"/>
  </w:num>
  <w:num w:numId="2" w16cid:durableId="2109304852">
    <w:abstractNumId w:val="1"/>
  </w:num>
  <w:num w:numId="3" w16cid:durableId="1934775514">
    <w:abstractNumId w:val="6"/>
  </w:num>
  <w:num w:numId="4" w16cid:durableId="1886018170">
    <w:abstractNumId w:val="5"/>
  </w:num>
  <w:num w:numId="5" w16cid:durableId="715737087">
    <w:abstractNumId w:val="9"/>
  </w:num>
  <w:num w:numId="6" w16cid:durableId="1210528625">
    <w:abstractNumId w:val="8"/>
  </w:num>
  <w:num w:numId="7" w16cid:durableId="929237128">
    <w:abstractNumId w:val="4"/>
  </w:num>
  <w:num w:numId="8" w16cid:durableId="2100177356">
    <w:abstractNumId w:val="7"/>
  </w:num>
  <w:num w:numId="9" w16cid:durableId="1886986994">
    <w:abstractNumId w:val="3"/>
  </w:num>
  <w:num w:numId="10" w16cid:durableId="252861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93"/>
    <w:rsid w:val="00043EDB"/>
    <w:rsid w:val="0004557F"/>
    <w:rsid w:val="000472F4"/>
    <w:rsid w:val="000D5D01"/>
    <w:rsid w:val="00124998"/>
    <w:rsid w:val="00153B30"/>
    <w:rsid w:val="00184816"/>
    <w:rsid w:val="001A18FA"/>
    <w:rsid w:val="001E41ED"/>
    <w:rsid w:val="00325897"/>
    <w:rsid w:val="003A76F4"/>
    <w:rsid w:val="0045498C"/>
    <w:rsid w:val="00486127"/>
    <w:rsid w:val="004A3D01"/>
    <w:rsid w:val="004C07AD"/>
    <w:rsid w:val="00581E10"/>
    <w:rsid w:val="007126AC"/>
    <w:rsid w:val="00746793"/>
    <w:rsid w:val="00773A6C"/>
    <w:rsid w:val="007B2F34"/>
    <w:rsid w:val="00885EC0"/>
    <w:rsid w:val="008A3CC3"/>
    <w:rsid w:val="008C6E04"/>
    <w:rsid w:val="008E3DB5"/>
    <w:rsid w:val="00921D35"/>
    <w:rsid w:val="00A95A00"/>
    <w:rsid w:val="00A96FEE"/>
    <w:rsid w:val="00BA0F23"/>
    <w:rsid w:val="00DA2353"/>
    <w:rsid w:val="00DB07F6"/>
    <w:rsid w:val="00DE6364"/>
    <w:rsid w:val="00E2671D"/>
    <w:rsid w:val="00ED266A"/>
    <w:rsid w:val="00EE7F2B"/>
    <w:rsid w:val="00F07357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DAFC"/>
  <w15:chartTrackingRefBased/>
  <w15:docId w15:val="{893C4673-1EEC-4D32-96C6-E5C8C42B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793"/>
    <w:pPr>
      <w:spacing w:line="276" w:lineRule="auto"/>
      <w:jc w:val="both"/>
    </w:pPr>
    <w:rPr>
      <w:rFonts w:eastAsiaTheme="minorEastAsia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793"/>
    <w:pPr>
      <w:keepNext/>
      <w:keepLines/>
      <w:numPr>
        <w:numId w:val="5"/>
      </w:numPr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793"/>
    <w:pPr>
      <w:keepNext/>
      <w:keepLines/>
      <w:numPr>
        <w:ilvl w:val="1"/>
        <w:numId w:val="5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6793"/>
    <w:pPr>
      <w:keepNext/>
      <w:keepLines/>
      <w:numPr>
        <w:ilvl w:val="2"/>
        <w:numId w:val="5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6793"/>
    <w:pPr>
      <w:keepNext/>
      <w:keepLines/>
      <w:numPr>
        <w:ilvl w:val="3"/>
        <w:numId w:val="5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6793"/>
    <w:pPr>
      <w:keepNext/>
      <w:keepLines/>
      <w:numPr>
        <w:ilvl w:val="4"/>
        <w:numId w:val="5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793"/>
    <w:pPr>
      <w:keepNext/>
      <w:keepLines/>
      <w:numPr>
        <w:ilvl w:val="5"/>
        <w:numId w:val="5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6793"/>
    <w:pPr>
      <w:keepNext/>
      <w:keepLines/>
      <w:numPr>
        <w:ilvl w:val="6"/>
        <w:numId w:val="5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6793"/>
    <w:pPr>
      <w:keepNext/>
      <w:keepLines/>
      <w:numPr>
        <w:ilvl w:val="7"/>
        <w:numId w:val="5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6793"/>
    <w:pPr>
      <w:keepNext/>
      <w:keepLines/>
      <w:numPr>
        <w:ilvl w:val="8"/>
        <w:numId w:val="5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67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6793"/>
    <w:rPr>
      <w:rFonts w:asciiTheme="majorHAnsi" w:eastAsiaTheme="majorEastAsia" w:hAnsiTheme="majorHAnsi" w:cstheme="majorBidi"/>
      <w:color w:val="4472C4" w:themeColor="accent1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4679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4679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74679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679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79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679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6793"/>
    <w:rPr>
      <w:rFonts w:asciiTheme="majorHAnsi" w:eastAsiaTheme="majorEastAsia" w:hAnsiTheme="majorHAnsi" w:cstheme="majorBidi"/>
      <w:color w:val="833C0B" w:themeColor="accent2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6793"/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Akapitzlist">
    <w:name w:val="List Paragraph"/>
    <w:basedOn w:val="Normalny"/>
    <w:uiPriority w:val="34"/>
    <w:qFormat/>
    <w:rsid w:val="00746793"/>
    <w:pPr>
      <w:ind w:left="720"/>
      <w:contextualSpacing/>
    </w:pPr>
  </w:style>
  <w:style w:type="paragraph" w:styleId="Poprawka">
    <w:name w:val="Revision"/>
    <w:hidden/>
    <w:uiPriority w:val="99"/>
    <w:semiHidden/>
    <w:rsid w:val="0004557F"/>
    <w:pPr>
      <w:spacing w:after="0" w:line="240" w:lineRule="auto"/>
    </w:pPr>
    <w:rPr>
      <w:rFonts w:eastAsiaTheme="minorEastAsia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9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A00"/>
    <w:rPr>
      <w:rFonts w:eastAsiaTheme="minorEastAsia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9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A00"/>
    <w:rPr>
      <w:rFonts w:eastAsia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3485-443E-408A-B3A7-557A4E98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Ostrowska</dc:creator>
  <cp:keywords/>
  <dc:description/>
  <cp:lastModifiedBy>Justyna Barszcz</cp:lastModifiedBy>
  <cp:revision>2</cp:revision>
  <dcterms:created xsi:type="dcterms:W3CDTF">2022-10-25T08:51:00Z</dcterms:created>
  <dcterms:modified xsi:type="dcterms:W3CDTF">2022-10-25T08:51:00Z</dcterms:modified>
</cp:coreProperties>
</file>